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814" w:rsidRDefault="00701814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01814" w:rsidRPr="00F35E7A" w:rsidRDefault="00F35E7A" w:rsidP="00F35E7A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               </w:t>
      </w:r>
      <w:r w:rsidR="00701814" w:rsidRPr="00F35E7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Приложение к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01814" w:rsidRPr="00F35E7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ООП НОО</w:t>
      </w:r>
    </w:p>
    <w:p w:rsidR="00694A66" w:rsidRDefault="00701814" w:rsidP="00694A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                                              </w:t>
      </w:r>
      <w:r w:rsidR="00F35E7A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                                           </w:t>
      </w:r>
      <w:r w:rsidR="00694A66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  </w:t>
      </w:r>
      <w:bookmarkStart w:id="0" w:name="_GoBack"/>
      <w:bookmarkEnd w:id="0"/>
      <w:r w:rsidR="00F35E7A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="00694A66">
        <w:rPr>
          <w:rFonts w:ascii="Times New Roman" w:eastAsia="Calibri" w:hAnsi="Times New Roman" w:cs="Times New Roman"/>
          <w:sz w:val="24"/>
          <w:szCs w:val="24"/>
        </w:rPr>
        <w:t>от 28.08.24 Пр.№13</w:t>
      </w:r>
    </w:p>
    <w:p w:rsidR="00701814" w:rsidRDefault="00701814" w:rsidP="00694A66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701814" w:rsidRDefault="00701814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645051" w:rsidRPr="00645051" w:rsidRDefault="00645051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1. Целевой раздел ООП</w:t>
      </w:r>
    </w:p>
    <w:p w:rsidR="00645051" w:rsidRPr="00645051" w:rsidRDefault="00645051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1.3. Система оценки достижения планируемых результатов освоения основной образовательной программы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началь</w:t>
      </w: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ного общего образования</w:t>
      </w:r>
    </w:p>
    <w:p w:rsidR="00A730B1" w:rsidRDefault="00A730B1" w:rsidP="006450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</w:p>
    <w:p w:rsidR="00645051" w:rsidRPr="00645051" w:rsidRDefault="00645051" w:rsidP="006450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 xml:space="preserve">1.3.1. Общие положения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достижения планируемых результатов (да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лее — система оценки) является частью управления качеством образования в рамках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внутренней системы оценки качества образования, на основе системы оценки разработано </w:t>
      </w:r>
      <w:bookmarkStart w:id="1" w:name="_Hlk112681076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  <w:bookmarkEnd w:id="1"/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функциями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</w:p>
    <w:p w:rsidR="00A730B1" w:rsidRPr="00A730B1" w:rsidRDefault="00A730B1" w:rsidP="00A73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:rsidR="00A730B1" w:rsidRPr="00A730B1" w:rsidRDefault="00A730B1" w:rsidP="00A73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эффективной обратной связи, позволяющей осуществлять управление образовательным процессом.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направлениями и целями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оценочной деятельности в образовательной организации являются: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педагогических кадров как основа аттестационных процедур;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объектом системы оценки, ее содержательной и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базой выступают требования ФГОС НОО, которые конкретизированы в планируемых результатах освоения обучающимися ООП НОО.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включает процедуры внутренней и внешней оценки.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Внутренняя оценка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стартовую диагностику (стартовые (диагностические) работы);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текущую и тематическую оценку;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промежуточную аттестацию;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портфолио;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психолого-педагогическое наблюдение;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внутренний мониторинг образовательных достижений обучающихся (комплексные (диагностические работы).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Внешняя оценка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независимую оценку качества образования (в том числе всероссийские проверочные работы);</w:t>
      </w:r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мониторинговые исследования муниципального, регионального и федерального уровней;</w:t>
      </w:r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итоговую аттестацию.</w:t>
      </w:r>
    </w:p>
    <w:p w:rsidR="00A730B1" w:rsidRPr="00A730B1" w:rsidRDefault="00A730B1" w:rsidP="00A730B1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 соответствии с ФГОС НОО система оценки образовательной организации реализует системно-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, уровневый и комплексный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подходы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Системно-</w:t>
      </w:r>
      <w:proofErr w:type="spellStart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деятельностный</w:t>
      </w:r>
      <w:proofErr w:type="spellEnd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обучающихся проявляется в оценке способности обучающихся к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решению учебно-познавательных и учебно-практических задач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, а также в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оценке уровня функциональной грамотности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форме.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Уровневый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обучающихся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Комплексный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реализуется через: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оценку предметных и </w:t>
      </w:r>
      <w:proofErr w:type="spellStart"/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результатов</w:t>
      </w:r>
      <w:r w:rsidRPr="00A730B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комплекса оценочных процедур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основы для оценки динамики индивидуальных образовательных достижений обучающихся и для итоговой оценки; 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использование контекстной информации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разнообразных методов и форм оценки</w:t>
      </w:r>
      <w:r w:rsidRPr="00A730B1">
        <w:rPr>
          <w:rFonts w:ascii="Times New Roman" w:eastAsia="Calibri" w:hAnsi="Times New Roman" w:cs="Times New Roman"/>
          <w:sz w:val="24"/>
          <w:szCs w:val="24"/>
        </w:rPr>
        <w:t>, взаимно дополняющих друг друга, в том числе оценок творческих работ, наблюдения;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форм работы, обеспечивающих возможность включения обучающихся в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самостоятельную оценочную деятельность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(самоанализ, самооценка,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взаимооценка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мониторинга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динамических показателей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освоения умений и знаний, в том числе формируемых с использованием информационно-коммуникационных (цифровых) технологий.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оценивание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 в 1 классах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(стартовые (диагностические) работы)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Стартовая педагогическая диагностика 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учебной деятельности, готовность к овладению чтением, грамотой и счётом.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мониторинге и внутренней системе оценки качества образования. Проводится администрацией, результаты стартовой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педагогической диагностики в 1 классах отражаются в аналитической справке, являются основой для принятия управленческих решений. 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Стартовая диагностика (стартовые (диагностические) работы)</w:t>
      </w:r>
      <w:r w:rsidR="00577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отдельным предметам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</w:r>
      <w:r w:rsidRPr="00A73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выполняются всеми обучающимися в классе одновременно и длительность которых составляет не менее тридцати минут).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Текущая оценка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освобождения обучающегося от необходимости выполнять тематическую работу.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</w:p>
    <w:p w:rsid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Тематическая оценка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единый график оценочных процедур вносятся только те формы тематического контроля, которые рассчитаны на выполнение </w:t>
      </w:r>
      <w:r w:rsidRPr="00A73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всеми обучающимися в классе одновременно и длительность которых составляет не менее тридцати минут.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 тематической оценки являются основанием для кор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рекции учебного процесса и его индивидуализации.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 оценки предметных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предметных результатов – часть системы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теля.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577D77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№СК-228/03, федеральной службы по надзору в сфере образования и науки №1-169/08-01 от 6.08.2021).   </w:t>
      </w:r>
    </w:p>
    <w:p w:rsidR="00577D77" w:rsidRDefault="00577D77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Default="00577D77" w:rsidP="00577D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77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 освоения ООП НОО</w:t>
      </w:r>
    </w:p>
    <w:p w:rsidR="00577D77" w:rsidRDefault="00577D77" w:rsidP="00577D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2268"/>
        <w:gridCol w:w="3246"/>
        <w:gridCol w:w="1963"/>
      </w:tblGrid>
      <w:tr w:rsidR="00474227" w:rsidRPr="00474227" w:rsidTr="00474227">
        <w:tc>
          <w:tcPr>
            <w:tcW w:w="16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Виды оценки </w:t>
            </w:r>
          </w:p>
        </w:tc>
        <w:tc>
          <w:tcPr>
            <w:tcW w:w="992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Предмет оценивания</w:t>
            </w:r>
          </w:p>
        </w:tc>
        <w:tc>
          <w:tcPr>
            <w:tcW w:w="3246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Инструментарий</w:t>
            </w:r>
          </w:p>
        </w:tc>
        <w:tc>
          <w:tcPr>
            <w:tcW w:w="1963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74227" w:rsidRPr="00474227" w:rsidTr="00474227">
        <w:tc>
          <w:tcPr>
            <w:tcW w:w="16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Стартовая диагностика (входная) </w:t>
            </w:r>
          </w:p>
        </w:tc>
        <w:tc>
          <w:tcPr>
            <w:tcW w:w="992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Психологические характеристики: готовность к обучению в школе;</w:t>
            </w:r>
          </w:p>
        </w:tc>
        <w:tc>
          <w:tcPr>
            <w:tcW w:w="3246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Методика «Рукавички» (автор Г.А.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Цукерман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); Анкета (автор Н.Г.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Лусканова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); Ориентировочный тест И.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Йирасека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(модификация Керна).</w:t>
            </w:r>
          </w:p>
        </w:tc>
        <w:tc>
          <w:tcPr>
            <w:tcW w:w="1963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-Педагог-психолог -Учителя 1-х классов</w:t>
            </w:r>
          </w:p>
        </w:tc>
      </w:tr>
      <w:tr w:rsidR="00474227" w:rsidRPr="00474227" w:rsidTr="00474227">
        <w:tc>
          <w:tcPr>
            <w:tcW w:w="16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Текущая, тематическая </w:t>
            </w:r>
          </w:p>
        </w:tc>
        <w:tc>
          <w:tcPr>
            <w:tcW w:w="992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предметных и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</w:t>
            </w:r>
          </w:p>
        </w:tc>
        <w:tc>
          <w:tcPr>
            <w:tcW w:w="3246" w:type="dxa"/>
          </w:tcPr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- наблюдение;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экспертная оценка;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устные и письменные опросы; - тестирование;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-мониторинг качества образования;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-учебные исследования;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учебные проекты;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-психолого-педагогическая диагностика.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 практические, творческие работы;</w:t>
            </w:r>
          </w:p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-проверочные, контрольные 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работы, диктанты.</w:t>
            </w:r>
          </w:p>
        </w:tc>
        <w:tc>
          <w:tcPr>
            <w:tcW w:w="1963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-Педагог-психолог -Учителя начальных</w:t>
            </w:r>
          </w:p>
        </w:tc>
      </w:tr>
      <w:tr w:rsidR="00D32305" w:rsidRPr="00474227" w:rsidTr="00474227">
        <w:tc>
          <w:tcPr>
            <w:tcW w:w="1668" w:type="dxa"/>
            <w:vMerge w:val="restart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Промежуточная </w:t>
            </w: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предметных и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</w:t>
            </w: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итоговая диагностика по русскому языку и математике (без балльного оценивания); -комплексная контрольная работа на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основе.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Педагог-психолог -Учителя начальных классов</w:t>
            </w:r>
          </w:p>
        </w:tc>
      </w:tr>
      <w:tr w:rsidR="00D32305" w:rsidRPr="00474227" w:rsidTr="00474227">
        <w:tc>
          <w:tcPr>
            <w:tcW w:w="16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-контрольные работы по русскому, английскому языку и математике; -комплексная контрольная работа на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D32305" w:rsidRPr="00474227" w:rsidTr="00474227">
        <w:tc>
          <w:tcPr>
            <w:tcW w:w="16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-контрольные работы по русскому, английскому языку и математике; -комплексная контрольная работа на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основе; - выполнение индивидуального итогового проекта.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474227" w:rsidRPr="00474227" w:rsidTr="00474227">
        <w:tc>
          <w:tcPr>
            <w:tcW w:w="1668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предметных и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</w:t>
            </w: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-контрольные работы по русскому языку,  английскому языку и математике; -комплексная контрольная работа на основе выполнение индивидуального итогового проекта; -портфель достижений.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</w:p>
        </w:tc>
      </w:tr>
      <w:tr w:rsidR="00474227" w:rsidRPr="00474227" w:rsidTr="00474227">
        <w:tc>
          <w:tcPr>
            <w:tcW w:w="1668" w:type="dxa"/>
            <w:vMerge w:val="restart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мониторинг</w:t>
            </w: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предметных и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Анализ справок учителей начальных классов по выполнению контрольных работ, комплексных контрольных работ, ВПР, по защите проектов, по портфолио и др.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</w:tr>
      <w:tr w:rsidR="00474227" w:rsidRPr="00474227" w:rsidTr="00474227">
        <w:tc>
          <w:tcPr>
            <w:tcW w:w="1668" w:type="dxa"/>
            <w:vMerge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Оценка уровня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Диагностика математической, естественно-научной и читательской грамотности через ВПР.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</w:tr>
      <w:tr w:rsidR="00474227" w:rsidRPr="00474227" w:rsidTr="00474227">
        <w:tc>
          <w:tcPr>
            <w:tcW w:w="1668" w:type="dxa"/>
            <w:vMerge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Оценка уровня профессионального мастерства педагогического работника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Административные проверочные работы, анализ посещённых уроков, анализ качества учебных занятий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</w:p>
        </w:tc>
      </w:tr>
    </w:tbl>
    <w:p w:rsidR="00A730B1" w:rsidRPr="00A730B1" w:rsidRDefault="00A730B1" w:rsidP="00A730B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Оценка предметных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(познавательных, регулятивных, коммуникативных)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Для оценки предметных результатов освоения ООП НОО используются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критерии: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знание и понимание, применение, функциональность.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"знание и понимание"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«применение»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A730B1" w:rsidRPr="00A730B1" w:rsidRDefault="00A730B1" w:rsidP="00A730B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«функциональность»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 осознанное использование приобретенных знаний и способов действий при решении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график контрольных мероприятий (указание форм контроля в календарно-тематическом планировании и едином графике оценочных процедур, формируемом ежегодно/раз в полугодие).</w:t>
      </w:r>
    </w:p>
    <w:p w:rsidR="00A730B1" w:rsidRPr="00A730B1" w:rsidRDefault="00A730B1" w:rsidP="00A730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227" w:rsidRPr="00474227" w:rsidRDefault="00474227" w:rsidP="00474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227">
        <w:rPr>
          <w:rFonts w:ascii="Times New Roman" w:hAnsi="Times New Roman" w:cs="Times New Roman"/>
          <w:b/>
          <w:sz w:val="24"/>
          <w:szCs w:val="24"/>
        </w:rPr>
        <w:t xml:space="preserve">1.3.2. Особенности оценки </w:t>
      </w:r>
      <w:proofErr w:type="spellStart"/>
      <w:r w:rsidRPr="00474227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474227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474227" w:rsidRDefault="00474227" w:rsidP="00A730B1">
      <w:pPr>
        <w:spacing w:after="0" w:line="240" w:lineRule="auto"/>
        <w:ind w:firstLine="567"/>
        <w:jc w:val="both"/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результатов осуществляется через оценку достижения планируемых результатов освоения ООП НОО, которые отражают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совокупность познавательных, коммуникативных и регулятивных универсальных учебных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Оценка </w:t>
      </w:r>
      <w:proofErr w:type="spellStart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результатов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проводится с целью определения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познавательных универсальных учебных действий;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коммуникативных универсальных учебных действий;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регулятивных универсальных учебных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познавательными универсальными учебными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базовыми логическими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сравнивать объекты, устанавливать основания для сравнения, устанавливать аналогии;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объединять части объекта (объекты) по определенному признаку;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базовыми исследовательскими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 помощью учителя формулировать цель, планировать изменения объекта, ситуации;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Работа с информацией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познавательных универсальных учебных действий обеспечивает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у обучающихся следующих умений: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выбирать источник получения информации;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универсальными учебными коммуникативными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предполагает формирование и оценку у обучающихся таких групп умений, как общение и совместная деятельность.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Общение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у обучающихся следующих умений: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корректно и аргументированно высказывать свое мнение;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готовить небольшие публичные выступления;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Совместная деятельность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у обучающихся следующих умений: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ответственно выполнять свою часть работы;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оценивать свой вклад в общий результат;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регулятивными универсальными учебными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достижения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ходе мониторинга проводится оценка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 строится на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межпредметной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регулятивных, коммуникативных и познавательных учебных действий, проектной деятельности.</w:t>
      </w:r>
    </w:p>
    <w:p w:rsidR="00042537" w:rsidRDefault="00042537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Процедуры оценки </w:t>
      </w:r>
      <w:proofErr w:type="spellStart"/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периодичность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по оценке достижения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результатов*: 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958"/>
        <w:gridCol w:w="1553"/>
        <w:gridCol w:w="1129"/>
        <w:gridCol w:w="1825"/>
        <w:gridCol w:w="1888"/>
        <w:gridCol w:w="1784"/>
      </w:tblGrid>
      <w:tr w:rsidR="00A730B1" w:rsidRPr="00A730B1" w:rsidTr="00A730B1"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мониторинга</w:t>
            </w:r>
          </w:p>
        </w:tc>
      </w:tr>
      <w:tr w:rsidR="00A730B1" w:rsidRPr="00A730B1" w:rsidTr="00A730B1"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мониторинг «Оценка </w:t>
            </w:r>
            <w:proofErr w:type="spellStart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результатов»</w:t>
            </w:r>
          </w:p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по оценке читательской грамотности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по оценке ИКТ (цифровой) грамотности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Письменная работа на </w:t>
            </w:r>
            <w:proofErr w:type="spellStart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основе по оценке УУД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A730B1" w:rsidRPr="00A730B1" w:rsidRDefault="00A730B1" w:rsidP="00A730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30B1" w:rsidRPr="00A730B1" w:rsidRDefault="00A730B1" w:rsidP="00A730B1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контроль за достижением планируемых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проводится один раз за учебный год во всех классах (кроме 1 класса), задания для формирования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включены в содержание уроков, курсов, в том числе внеурочной деятельности. Учитель проводит оценку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инструментария используются диагностические материалы по оценке читательской и цифровой грамотности,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регулятивных, коммуникативных и познавательных учебных действий.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мониторингов, указанных в разделе «Процедуры оценки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результатов», и собственных наблюдений классным руководителем и/или ответственным лицом, проводящим мониторинг, заполняется лист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(форма является Приложением к ООП): анализ овладения теми или иными универсальными учебными действиями.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умение сформировано полностью,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– умение сформировано частично,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– умение не сформировано.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преобладании оценок «2 балла» – 70-100% делается вывод: «Обучающийся успешно осваивает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результаты».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преобладании оценок «1 балл» - 70-100%, при условии 30-0% «2балла» делается вывод: «Обучающийся осваивает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преобладании оценок «1 балл» - 70-100%, остальные «0 баллов» делается вывод: «Обучающемуся необходима помощь в освоении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преобладании оценок «0 баллов» - 70-100% делается вывод: «Обучающийся не осваивает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результаты, необходима коррекция деятельности».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измерительных материалов с имеющимися критериями оценивания оценка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проводится на их основе.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Default="00474227" w:rsidP="004742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4227">
        <w:rPr>
          <w:rFonts w:ascii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74227">
        <w:rPr>
          <w:rFonts w:ascii="Times New Roman" w:hAnsi="Times New Roman" w:cs="Times New Roman"/>
          <w:b/>
          <w:sz w:val="24"/>
          <w:szCs w:val="24"/>
        </w:rPr>
        <w:t xml:space="preserve">. Особенности оценки </w:t>
      </w:r>
      <w:r w:rsidR="00A730B1"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личностных достижений</w:t>
      </w:r>
    </w:p>
    <w:p w:rsidR="00474227" w:rsidRPr="00A730B1" w:rsidRDefault="00474227" w:rsidP="00474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Целью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Личностные достижения обучающихся, освоивших ООП НОО, включают две группы результатов:</w:t>
      </w:r>
    </w:p>
    <w:p w:rsidR="00A730B1" w:rsidRPr="00A730B1" w:rsidRDefault="00A730B1" w:rsidP="00A730B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A730B1" w:rsidRPr="00A730B1" w:rsidRDefault="00A730B1" w:rsidP="00A730B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наличие и характеристика мотива познания и учения;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наличие умений принимать и удерживать учебную задачу, планировать учебные действия;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способность осуществлять самоконтроль и самооценку.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</w:t>
      </w: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формирования личностных результатов. (Форма фиксирования может быть разнообразной: анкетирование, характеристика, лист оценки и т.д.)</w:t>
      </w:r>
    </w:p>
    <w:p w:rsid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227" w:rsidRDefault="00474227" w:rsidP="00474227">
      <w:pPr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227" w:rsidRPr="00474227" w:rsidRDefault="00BC15E5" w:rsidP="00474227">
      <w:pPr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474227" w:rsidRPr="00474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труктура системы оценки достижения планируемых результатов освоения ООП НОО</w:t>
      </w:r>
    </w:p>
    <w:tbl>
      <w:tblPr>
        <w:tblW w:w="10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"/>
        <w:gridCol w:w="1763"/>
        <w:gridCol w:w="3059"/>
        <w:gridCol w:w="2254"/>
        <w:gridCol w:w="21"/>
        <w:gridCol w:w="2675"/>
      </w:tblGrid>
      <w:tr w:rsidR="00474227" w:rsidRPr="00474227" w:rsidTr="00474227">
        <w:trPr>
          <w:trHeight w:val="278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</w:tr>
      <w:tr w:rsidR="00474227" w:rsidRPr="00474227" w:rsidTr="00474227">
        <w:trPr>
          <w:trHeight w:val="557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оценки</w:t>
            </w:r>
          </w:p>
        </w:tc>
      </w:tr>
      <w:tr w:rsidR="00474227" w:rsidRPr="00474227" w:rsidTr="00474227">
        <w:trPr>
          <w:trHeight w:val="278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личностных УУД на данном этапе обучения в соответствии с требованиями к планируемым личностным результатам освоения междисциплинарной программы формирования УУД. Направленность на решение задачи оптимизации личностного развития обучающихся.</w:t>
            </w:r>
          </w:p>
        </w:tc>
      </w:tr>
      <w:tr w:rsidR="00474227" w:rsidRPr="00474227" w:rsidTr="00474227">
        <w:trPr>
          <w:trHeight w:val="544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формирования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личностных УУД: самоопределения,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смыслообразования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нравственно-этической ориентации.</w:t>
            </w:r>
          </w:p>
        </w:tc>
      </w:tr>
      <w:tr w:rsidR="00474227" w:rsidRPr="00474227" w:rsidTr="00474227">
        <w:trPr>
          <w:trHeight w:val="1392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Внешние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неперсонифицированные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мониторинговые исследования.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формированием личностных качеств обучающихся.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личностных качеств обучающихся может осуществляться учителем. При этом учитывается, что личностные результаты не подлежат персонифицированной оценке и не выносятся на итоговую оценку.</w:t>
            </w:r>
          </w:p>
        </w:tc>
      </w:tr>
      <w:tr w:rsidR="00474227" w:rsidRPr="00474227" w:rsidTr="00474227">
        <w:trPr>
          <w:trHeight w:val="278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неперсонифицированная</w:t>
            </w:r>
            <w:proofErr w:type="spellEnd"/>
          </w:p>
        </w:tc>
      </w:tr>
      <w:tr w:rsidR="00474227" w:rsidRPr="00474227" w:rsidTr="00474227">
        <w:trPr>
          <w:trHeight w:val="2506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Технологии, методики, методы, приёмы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наблюдение,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анкетирование и другие опросные методики,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 незаконченных предложений,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рисование,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 столкновения взглядов, позиций,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конкурсы,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выставки творческих работ детей и т.д.</w:t>
            </w:r>
            <w:r w:rsidRPr="00474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«Ваза с яблоками»</w:t>
            </w:r>
          </w:p>
        </w:tc>
      </w:tr>
      <w:tr w:rsidR="00474227" w:rsidRPr="00474227" w:rsidTr="00474227">
        <w:trPr>
          <w:trHeight w:val="1392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КИМы</w:t>
            </w:r>
            <w:proofErr w:type="spellEnd"/>
          </w:p>
        </w:tc>
        <w:tc>
          <w:tcPr>
            <w:tcW w:w="5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задания (вопросы) для выявления уровня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личностных УУД (достижения планируемых личностных результатов)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анкеты (и т.п.) для изучения личностных сфер обучающегося (личностных результатов).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планируемые личностные результаты (действия обучающихся в ситуациях самоопределения, осмысления, оценивания усваиваемого содержания (исходя из социальных и личностных ценностей), обеспечивающего личностный моральный выбор);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обобщенные критерии (критерии ценности): понимание смысла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значимости, необходимости, целесообразности, полезности.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Шкала и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определяется наиболее приемлемая шкала и вид отметки 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зависимости от показателей – умений, характеризующих достижения и  положительные качества личности обучающихся)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фиксации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наблюдения за развитием личностных качеств обучающихся;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портфель</w:t>
            </w:r>
          </w:p>
        </w:tc>
      </w:tr>
      <w:tr w:rsidR="00474227" w:rsidRPr="00474227" w:rsidTr="00474227">
        <w:trPr>
          <w:trHeight w:val="291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</w:tr>
    </w:tbl>
    <w:p w:rsidR="00474227" w:rsidRPr="00A730B1" w:rsidRDefault="00474227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1.3.4 Систе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безотметочного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обучения в 1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классах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меточное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вводится в 1 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начальной школы как система контроля и самоконтроля учебных достижений обучающихся, ориентированная на обучение по адаптивной модели – обучение всех и каждого, а каждого в зависимости от его индивидуальных особенностей и призвано способствовать </w:t>
      </w:r>
      <w:proofErr w:type="spellStart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обучающихся.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Оцениванию не подлежат: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работы ученика;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качества школьников;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их психических процессов (особенности памяти, внимания, восприятия и т. д.).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функцией самооценки и самоконтроля на начальном этапе обучения является определение школьником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образовательной деятельности.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Конечная цель </w:t>
      </w:r>
      <w:proofErr w:type="spellStart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безотметочного</w:t>
      </w:r>
      <w:proofErr w:type="spellEnd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- формирование у обучающихся адекватной самооценки и развитие учебной самостоятельности в осуществлении контрольно-оценочной деятельности.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контрольно-оце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ночной деятельности учащихся 1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-х классов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Обучаясь в первом  классе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обучающиеся приобретают следующие умения: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 работу по заданным учителям критериям с помощью «Волшебных линеечек», цветовой радуги и т.д.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свою оценку с оценкой учителя, соседа;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выборе образца для сопоставления работ;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совпадение и различие своих действий с образцом.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Приемы оценочной деятельности, используемые на уроке при </w:t>
      </w:r>
      <w:proofErr w:type="spellStart"/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безотметочном</w:t>
      </w:r>
      <w:proofErr w:type="spellEnd"/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обучении:</w:t>
      </w:r>
    </w:p>
    <w:p w:rsidR="00BC15E5" w:rsidRPr="00BC15E5" w:rsidRDefault="00BC15E5" w:rsidP="00BC15E5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«Лесенка» - школьники на ступеньках лесенки отмечают как усвоили материал: нижняя ступенька - не понял, вторая ступенька - требуется небольшая помощь или коррекция, верхняя ступенька – ребёнок хорошо усвоил материал и работу может выполнить самостоятельно;</w:t>
      </w:r>
    </w:p>
    <w:p w:rsidR="00BC15E5" w:rsidRPr="00BC15E5" w:rsidRDefault="00BC15E5" w:rsidP="00BC15E5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линеечка» - на полях тетрадей чертят шкалы и отмечают крестиком, на каком уровне, по их мнению, выполнена работа. При проверке учитель, если согласен с оценкой школьника, обводит крестик, если нет, то чертит свой крестик ниже или выше.</w:t>
      </w:r>
    </w:p>
    <w:p w:rsidR="00BC15E5" w:rsidRPr="00BC15E5" w:rsidRDefault="00BC15E5" w:rsidP="00BC15E5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словесное оценивание. 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Устным ответам учитель может давать словесную оценку: если очень хорошо - «Умница!», «Молодец!», «Отлично!», если есть маленькие недочёты «Хорошо» и т.д.</w:t>
      </w:r>
    </w:p>
    <w:p w:rsidR="00BC15E5" w:rsidRDefault="00BC15E5" w:rsidP="00BC15E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730B1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1.3.5. </w:t>
      </w:r>
      <w:r w:rsidR="00A730B1"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Особенности оценки функциональной грамотности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задач, приближенных к реалиям современной жизни.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</w:t>
      </w: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уровня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функциональной грамотности является проявлением системно-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подхода к оценке образовательных достижений обучающихся. Он обеспечивается содержанием и критериями оценки личностных,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и предметных результатов.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функциональной грамотности.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построении данной шкалы свой вклад вносят задания на оценку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знаний и понимания их применения в различных учебных и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ситуациях. Успешное выполнение заданий на применение освоенного учебного материала во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внеучебном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контексте позволяет определить высший уровень достижений по данному предмету.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Администрация образовательной организации принимает решение о включении в план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BA28DB" w:rsidRDefault="00BA28DB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1.3.6. </w:t>
      </w:r>
      <w:r w:rsidR="00A730B1"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</w:p>
    <w:p w:rsidR="00126B4D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2" w:name="_Toc103079571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2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2D65" w:rsidRP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итоговой промежуточной аттестации обучающихся 1-4 классов</w:t>
      </w: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D65" w:rsidRP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2360"/>
        <w:gridCol w:w="2028"/>
        <w:gridCol w:w="1028"/>
        <w:gridCol w:w="823"/>
        <w:gridCol w:w="1130"/>
      </w:tblGrid>
      <w:tr w:rsidR="00842D65" w:rsidRPr="00842D65" w:rsidTr="00842D65">
        <w:trPr>
          <w:trHeight w:val="323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49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842D65" w:rsidRPr="00842D65" w:rsidTr="00842D65">
        <w:trPr>
          <w:trHeight w:val="339"/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D65" w:rsidRPr="00842D65" w:rsidTr="00842D65">
        <w:trPr>
          <w:trHeight w:val="343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 по всем предметам учебного плана</w:t>
            </w: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84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842D65" w:rsidRPr="00842D65" w:rsidTr="00842D65">
        <w:trPr>
          <w:trHeight w:val="405"/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FA7A2B">
        <w:trPr>
          <w:trHeight w:val="405"/>
          <w:jc w:val="center"/>
        </w:trPr>
        <w:tc>
          <w:tcPr>
            <w:tcW w:w="0" w:type="auto"/>
            <w:vMerge w:val="restart"/>
            <w:vAlign w:val="center"/>
          </w:tcPr>
          <w:p w:rsidR="00842D65" w:rsidRPr="00B80D4F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Родной язык и литературное чтение на </w:t>
            </w: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родном языке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65" w:rsidRPr="00B80D4F" w:rsidRDefault="00842D65" w:rsidP="0084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Родной (чеченский) язык </w:t>
            </w:r>
          </w:p>
        </w:tc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842D65" w:rsidRPr="00842D65" w:rsidTr="00FA7A2B">
        <w:trPr>
          <w:trHeight w:val="405"/>
          <w:jc w:val="center"/>
        </w:trPr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 чтение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чеченском языке</w:t>
            </w: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842D65">
        <w:trPr>
          <w:trHeight w:val="425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Иностранный  язык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  язык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84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42D65" w:rsidRPr="00842D65" w:rsidTr="00842D65">
        <w:trPr>
          <w:trHeight w:val="558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842D65">
        <w:trPr>
          <w:trHeight w:val="851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42D65" w:rsidRPr="00842D65" w:rsidTr="00842D65">
        <w:trPr>
          <w:trHeight w:val="338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842D65" w:rsidRPr="00842D65" w:rsidTr="00842D6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42D65" w:rsidRPr="00842D65" w:rsidTr="00842D65">
        <w:trPr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 (т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42D65" w:rsidRPr="00842D65" w:rsidTr="00842D65">
        <w:trPr>
          <w:trHeight w:val="356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нормативов</w:t>
            </w:r>
          </w:p>
        </w:tc>
      </w:tr>
      <w:tr w:rsidR="00842D65" w:rsidRPr="00842D65" w:rsidTr="00842D65">
        <w:trPr>
          <w:trHeight w:val="673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</w:tbl>
    <w:p w:rsidR="00A730B1" w:rsidRPr="00A730B1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7A2B" w:rsidRDefault="00FA7A2B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A2B" w:rsidRPr="00FA7A2B" w:rsidRDefault="00126B4D" w:rsidP="00FA7A2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1.3.7.  </w:t>
      </w:r>
      <w:r w:rsidR="00FA7A2B" w:rsidRPr="00FA7A2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Портфель достижений</w:t>
      </w:r>
    </w:p>
    <w:p w:rsidR="00FA7A2B" w:rsidRPr="00FA7A2B" w:rsidRDefault="00FA7A2B" w:rsidP="00FA7A2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highlight w:val="yellow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Портфель достижений ученика – один из основных показателей </w:t>
      </w:r>
      <w:r w:rsidRPr="00FA7A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индивидуальной динамики в оценке образовательных достижений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Портфель достижений вводится с 1 класса и представляет собой специально организованную подборку работ, которые демонстрируют усилия, прогресс и достижения обучающегося в различных областях</w:t>
      </w:r>
    </w:p>
    <w:p w:rsidR="00FA7A2B" w:rsidRDefault="00FA7A2B" w:rsidP="00FA7A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A2B" w:rsidRPr="00FA7A2B" w:rsidRDefault="00FA7A2B" w:rsidP="00FA7A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разделы портфеля достижений: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7088"/>
      </w:tblGrid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Мой портрет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Информация о владельце. По желанию ребенка может включать подразделы: «Моё имя», «Мои друзья», «Мои увлечения», «Что я люблю» и другое.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Чему я научился на всех предметах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 xml:space="preserve">Личностные и </w:t>
            </w:r>
            <w:proofErr w:type="spellStart"/>
            <w:r w:rsidRPr="00FA7A2B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FA7A2B">
              <w:rPr>
                <w:rFonts w:ascii="Times New Roman" w:hAnsi="Times New Roman"/>
                <w:sz w:val="24"/>
                <w:szCs w:val="24"/>
              </w:rPr>
              <w:t xml:space="preserve"> результаты. Обязательной составляющей раздела являются материалы педагогической диагностики, комплексные работы на </w:t>
            </w:r>
            <w:proofErr w:type="spellStart"/>
            <w:r w:rsidRPr="00FA7A2B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Pr="00FA7A2B">
              <w:rPr>
                <w:rFonts w:ascii="Times New Roman" w:hAnsi="Times New Roman"/>
                <w:sz w:val="24"/>
                <w:szCs w:val="24"/>
              </w:rPr>
              <w:t xml:space="preserve"> основе, тестовые работы «Чтение: работа с информацией», таблицы </w:t>
            </w:r>
            <w:proofErr w:type="spellStart"/>
            <w:r w:rsidRPr="00FA7A2B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FA7A2B">
              <w:rPr>
                <w:rFonts w:ascii="Times New Roman" w:hAnsi="Times New Roman"/>
                <w:sz w:val="24"/>
                <w:szCs w:val="24"/>
              </w:rPr>
              <w:t xml:space="preserve"> результатов (возможно представление в обобщенном виде). Раздел дополняется материалами наблюдений за процессом овладения универсальными учебными действиями (оценочные листы, листы наблюдений, листы самооценки ученика, и др.). По желанию ученика раздел дополняется анкетами, опросными листами,  материалы самоанализа и самооценки.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Чему я научился на разных предметах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Предметные  результаты. Обязательной составляющей раздела являются материалы стартовой диагностики, промежуточных контрольных работ и итоговых стандартизированных работ по отдельным предметам, таблицы предметных достижений.  Возможно представление результатов в обобщенном виде. Обучающийся может дополнить раздел выборками проектных, творческих и других работ по разным предметам.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Мои достижения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 xml:space="preserve">Раздел отражает личностные результаты ученика. Раздел содержит сертифицированные документы или копии, подтверждающие индивидуальные достижения в различных видах деятельности: дипломы, грамоты, сертификаты, свидетельства, </w:t>
            </w:r>
            <w:r w:rsidRPr="00FA7A2B">
              <w:rPr>
                <w:rFonts w:ascii="Times New Roman" w:hAnsi="Times New Roman"/>
                <w:sz w:val="24"/>
                <w:szCs w:val="24"/>
              </w:rPr>
              <w:lastRenderedPageBreak/>
              <w:t>благодарности; творческие работы</w:t>
            </w:r>
          </w:p>
        </w:tc>
      </w:tr>
    </w:tbl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 результатам оценки, которая формируется на основе материалов портфеля достижений, делаются выводы: </w:t>
      </w:r>
    </w:p>
    <w:p w:rsidR="00FA7A2B" w:rsidRPr="00FA7A2B" w:rsidRDefault="00FA7A2B" w:rsidP="00126B4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7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 </w:t>
      </w:r>
      <w:proofErr w:type="spellStart"/>
      <w:r w:rsidRPr="00FA7A2B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A7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обучающегося универсальных способов действий, а также опорной системы знаний, обеспечивающих ему возможность продолжения образования в основной школе;</w:t>
      </w:r>
    </w:p>
    <w:p w:rsidR="00FA7A2B" w:rsidRPr="00FA7A2B" w:rsidRDefault="00FA7A2B" w:rsidP="00126B4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индивидуальном прогрессе в основных сферах развития личности.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A2B" w:rsidRDefault="00126B4D" w:rsidP="00FA7A2B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1.3.8. </w:t>
      </w:r>
      <w:r w:rsidR="00FA7A2B" w:rsidRPr="00FA7A2B">
        <w:rPr>
          <w:rFonts w:ascii="Times New Roman" w:eastAsia="Calibri" w:hAnsi="Times New Roman" w:cs="Times New Roman"/>
          <w:b/>
          <w:sz w:val="24"/>
          <w:szCs w:val="24"/>
        </w:rPr>
        <w:t>Итоговая оценка качества освоения  ООП НОО</w:t>
      </w:r>
    </w:p>
    <w:p w:rsidR="00FA7A2B" w:rsidRDefault="00FA7A2B" w:rsidP="00FA7A2B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7A2B" w:rsidRPr="00FA7A2B" w:rsidRDefault="00FA7A2B" w:rsidP="00FA7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учетом формируемых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ООП НОО, необходимых для продолжения образования. 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уровне основного  образования, выносятся только предметные и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результаты, описанные в разделе «Выпускник научится» планируемых результатов начального общего образования.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действий. Способность к решению иного класса задач является предметом различного рода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неперсонифицированных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обследований.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действиями: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речевыми, среди которых следует выделить навыки смыслового  чтения и работы с информацией; </w:t>
      </w:r>
    </w:p>
    <w:p w:rsidR="00FA7A2B" w:rsidRPr="00FA7A2B" w:rsidRDefault="00FA7A2B" w:rsidP="00FA7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коммуникативными, необходимыми для учебного сотрудничества с учителем и сверстниками.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оценка выпускника формируется на основе: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накопленной оценки, зафиксированной в портфеле достижений, по всем учебным предметам  (динамика образовательных достижений за период обучения);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оценок за выполнение итоговых работ по русскому языку, математике, литературному чтению  и комплексной работы на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(уровень усвоения обучающимися опорной системы знаний по русскому языку и математике, уровень овладения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действиями). </w:t>
      </w:r>
    </w:p>
    <w:p w:rsidR="00FA7A2B" w:rsidRPr="00FA7A2B" w:rsidRDefault="00FA7A2B" w:rsidP="00FA7A2B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FA7A2B">
        <w:rPr>
          <w:rFonts w:ascii="Times New Roman" w:eastAsia="@Arial Unicode MS" w:hAnsi="Times New Roman" w:cs="Times New Roman"/>
          <w:sz w:val="24"/>
          <w:szCs w:val="24"/>
        </w:rPr>
        <w:t xml:space="preserve">При этом накопленная оценка характеризует выполнение всей совокупности планируемых результатов и  динамику образовательных достижений обучающихся за период обучения. А оценки за итоговые работы характеризуют уровень усвоения обучающимися опорной системы знаний по русскому языку и математике, а также уровень овладения </w:t>
      </w:r>
      <w:proofErr w:type="spellStart"/>
      <w:r w:rsidRPr="00FA7A2B">
        <w:rPr>
          <w:rFonts w:ascii="Times New Roman" w:eastAsia="@Arial Unicode MS" w:hAnsi="Times New Roman" w:cs="Times New Roman"/>
          <w:sz w:val="24"/>
          <w:szCs w:val="24"/>
        </w:rPr>
        <w:t>метапредметными</w:t>
      </w:r>
      <w:proofErr w:type="spellEnd"/>
      <w:r w:rsidRPr="00FA7A2B">
        <w:rPr>
          <w:rFonts w:ascii="Times New Roman" w:eastAsia="@Arial Unicode MS" w:hAnsi="Times New Roman" w:cs="Times New Roman"/>
          <w:sz w:val="24"/>
          <w:szCs w:val="24"/>
        </w:rPr>
        <w:t xml:space="preserve"> действиями.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оценок делаются следующие выводы о достижении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зультатов.</w:t>
      </w:r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Выпускник овладел опорной системой знаний и учебными действиями, необходимыми для продолжения образо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на следующей ступени общего образования, и спосо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 использовать их для решения простых учебно-познава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и учебно-практических задач средствами данного предмета.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Такой вывод делается, если в материалах накопительной системы оценки зафиксировано достижение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зультатов по всем основным разделам учебной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программы как минимум с оценкой  «удовлетворительно», а результаты выполнения итоговых работ свидетельствуют о правильном выполнении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менее 50% заданий базового уровня.</w:t>
      </w:r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2)  Выпускник овладел опорной системой знаний, необ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ходимой для продолжения образования на следующей ступе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общего образования, на уровне осознанного произвольного овладения учебными действиями.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вывод делается, если в материалах накопительной системы оценки зафиксировано достижение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зультатов по всем основным разделам учебной программы, причём не менее чем по половине разделов выставлена оцен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«хорошо» или «отлично», а результаты выполнения итого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вых работ свидетельствуют о правильном выполнении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нее 65% заданий базового уровня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менее 50%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максимального балла за выполнение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заданий повышенно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го уровня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 Выпускник не овладел опорной системой знаний и учебными действиями, необходимыми для продолжения об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 на следующей ступени общего образования.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Такой вывод делается, если в материалах накопительной системы оценки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Педагогический совет школы на основе выводов, сделанных по каждому выпускнику рассматривает вопрос об 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успешном освоении обучающимся основ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ной образовательной программы начального общего обра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зования и переводе его на следующий уровень общего образования. 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 уровень  общего образования принимается педагогическим со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ветом школы с учётом динамики образовательных достижений вы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пускника и контекстной информации об условиях и особен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ностях его обучения.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обучающегося, в которой: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отмечаются образовательные достижения и положительные качества выпускника;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определяются приоритетные задачи и направления личностного развития с учетом, как достижений, так и психологических проблем развития ребёнка;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даются психолого-педагогические рекомендации, призванные обеспечить успешную реализацию намеченных задач на следующем уровне обучения.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результатов деятельности начальной школы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результатов мониторинговых исследований разного уровня (федерального, регионального, муниципального);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условий реализации основной образовательной программы начального общего образования;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особенностей контингента обучающихся. </w:t>
      </w:r>
    </w:p>
    <w:p w:rsidR="00842D65" w:rsidRPr="00A730B1" w:rsidRDefault="00842D65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1.3.9. </w:t>
      </w:r>
      <w:r w:rsidR="00A730B1"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процедуры системы оценки планируемых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:rsid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126B4D" w:rsidRDefault="00126B4D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Default="00126B4D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D92" w:rsidRPr="00A730B1" w:rsidRDefault="002D6D92" w:rsidP="00842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0BF" w:rsidRDefault="006A60BF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4D" w:rsidRDefault="00126B4D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4D" w:rsidRDefault="00126B4D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4D" w:rsidRPr="00126B4D" w:rsidRDefault="00126B4D" w:rsidP="00126B4D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26B4D">
        <w:rPr>
          <w:rFonts w:ascii="Times New Roman" w:eastAsia="Calibri" w:hAnsi="Times New Roman" w:cs="Times New Roman"/>
          <w:b/>
          <w:sz w:val="24"/>
          <w:szCs w:val="24"/>
        </w:rPr>
        <w:t>1.3.10.</w:t>
      </w:r>
      <w:bookmarkStart w:id="3" w:name="_Toc112855533"/>
      <w:bookmarkStart w:id="4" w:name="_Toc112679855"/>
      <w:r w:rsidRPr="00126B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Особенности оценки предметных результатов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отдельному учебному предмету.</w:t>
      </w:r>
    </w:p>
    <w:p w:rsidR="00126B4D" w:rsidRPr="00126B4D" w:rsidRDefault="00126B4D" w:rsidP="00126B4D">
      <w:pPr>
        <w:keepNext/>
        <w:keepLines/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предметных результатов</w:t>
      </w:r>
      <w:bookmarkEnd w:id="3"/>
      <w:bookmarkEnd w:id="4"/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организации в ходе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(мониторинга) и внутренней системы оценки качества образования. </w:t>
      </w:r>
    </w:p>
    <w:p w:rsidR="00126B4D" w:rsidRPr="00126B4D" w:rsidRDefault="00126B4D" w:rsidP="00126B4D">
      <w:pPr>
        <w:keepNext/>
        <w:keepLines/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112855534"/>
      <w:bookmarkStart w:id="6" w:name="_Toc112679856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по отдельным предметам</w:t>
      </w:r>
      <w:bookmarkEnd w:id="5"/>
      <w:bookmarkEnd w:id="6"/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оценки по предметам доводятся до сведения обучающихся и их родителей (законных представителей).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язык, родной язык (родной чеченский язык)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уровнем достижений учащихся по русскому языку проводится в форме письменных работ:  </w:t>
      </w:r>
    </w:p>
    <w:p w:rsidR="00126B4D" w:rsidRPr="00126B4D" w:rsidRDefault="00126B4D" w:rsidP="00126B4D">
      <w:pPr>
        <w:numPr>
          <w:ilvl w:val="0"/>
          <w:numId w:val="20"/>
        </w:numPr>
        <w:spacing w:after="14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диктантов,  </w:t>
      </w:r>
    </w:p>
    <w:p w:rsidR="00126B4D" w:rsidRPr="00126B4D" w:rsidRDefault="00126B4D" w:rsidP="00126B4D">
      <w:pPr>
        <w:numPr>
          <w:ilvl w:val="0"/>
          <w:numId w:val="20"/>
        </w:numPr>
        <w:spacing w:after="14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грамматических заданий,  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контрольных списываний,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изложений,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тестовых заданий и пр.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 служит средством проверки орфографических и пунктуационных умений и навыков.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умения использовать свои знания в нестандартных учебных ситуациях. </w:t>
      </w:r>
    </w:p>
    <w:p w:rsidR="00126B4D" w:rsidRPr="00126B4D" w:rsidRDefault="00126B4D" w:rsidP="00126B4D">
      <w:pPr>
        <w:spacing w:after="3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Классификация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ошибок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недочетов,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влияющих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снижение оценки.  </w:t>
      </w:r>
    </w:p>
    <w:p w:rsidR="00126B4D" w:rsidRPr="00126B4D" w:rsidRDefault="00126B4D" w:rsidP="00126B4D">
      <w:pPr>
        <w:spacing w:after="29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Ошибки: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правил написания слов, включая грубые случаи пропуска, перестановки, замены, вставки лишних букв в словах; </w:t>
      </w:r>
    </w:p>
    <w:p w:rsidR="00126B4D" w:rsidRPr="00126B4D" w:rsidRDefault="00126B4D" w:rsidP="00126B4D">
      <w:pPr>
        <w:numPr>
          <w:ilvl w:val="0"/>
          <w:numId w:val="21"/>
        </w:numPr>
        <w:spacing w:after="3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изученных знаков препинания в тексте (в конце предложения и заглавной буквы в начале предложения);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главной части изложения, пропуск важных событий, отраженных в авторском тексте; </w:t>
      </w:r>
    </w:p>
    <w:p w:rsidR="00126B4D" w:rsidRPr="00126B4D" w:rsidRDefault="00126B4D" w:rsidP="00126B4D">
      <w:pPr>
        <w:numPr>
          <w:ilvl w:val="0"/>
          <w:numId w:val="21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 слов в не свойственном им значении (в изложении). </w:t>
      </w:r>
    </w:p>
    <w:p w:rsidR="00126B4D" w:rsidRPr="00126B4D" w:rsidRDefault="00126B4D" w:rsidP="00126B4D">
      <w:pPr>
        <w:spacing w:after="15" w:line="240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:rsidR="00126B4D" w:rsidRPr="00126B4D" w:rsidRDefault="00126B4D" w:rsidP="00126B4D">
      <w:pPr>
        <w:spacing w:after="15" w:line="240" w:lineRule="auto"/>
        <w:ind w:left="567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два исправления;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две пунктуационные ошибки;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в) повторение ошибок в одном и том же слове, например, в слове ножи дважды написано в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конце ы,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две негрубые ошибки. </w:t>
      </w:r>
    </w:p>
    <w:p w:rsidR="00126B4D" w:rsidRPr="00126B4D" w:rsidRDefault="00126B4D" w:rsidP="00126B4D">
      <w:pPr>
        <w:spacing w:after="5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Негрубыми считаются следующие ошибки: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повторение одной и той же буквы в слове (например,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каартофель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при переносе слова, одна часть которого написана на одной стороне, а вторая опущена;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дважды написано одно и то же слово в предложении;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недописанное слово. </w:t>
      </w:r>
    </w:p>
    <w:p w:rsidR="00126B4D" w:rsidRPr="00126B4D" w:rsidRDefault="00126B4D" w:rsidP="00126B4D">
      <w:pPr>
        <w:spacing w:after="5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отсутствие знаков препинания в конце предложений, если следующее предложение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написано с большой буквы;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отсутствие красной строки;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незначительные нарушения логики событий авторского текста при написании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изложения.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устной речи.  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каллиграфического навыка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Повышенному уровню развития навыка письма соответствует письмо с правильной каллиграфией. Допускается 1-2 негрубых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недочѐта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Базовому уровню развития навыка соответствует письмо, если имеется 2-3 существенных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недочѐта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(несоблюдение наклона, равного расстояния между буквами, словами, несоблюдение пропорций букв по высоте и ширине и др.) и 1-2 негрубых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недочѐта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:rsidR="00126B4D" w:rsidRPr="00126B4D" w:rsidRDefault="00126B4D" w:rsidP="00126B4D">
      <w:pPr>
        <w:spacing w:after="0" w:line="240" w:lineRule="auto"/>
        <w:ind w:right="53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К числу негрубых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недочѐтов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относятся: а) частичные искажения формы букв: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несоблюдение точных пропорций по высоте заглавных и строчных букв;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наличие нерациональных соединений, искажающих форму букв;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выход за линию рабочей строки,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недописывание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неѐ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е) отдельные случаи несоблюдения наклона, равного расстояния между буквами и словами.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знаний, умений и навыков по орфографии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соответствует письмо, в котором число ошибок и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недочѐтов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превышает указанное количество. </w:t>
      </w:r>
    </w:p>
    <w:p w:rsidR="00126B4D" w:rsidRPr="00126B4D" w:rsidRDefault="00126B4D" w:rsidP="00126B4D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устной речи </w:t>
      </w:r>
    </w:p>
    <w:p w:rsidR="00126B4D" w:rsidRPr="00126B4D" w:rsidRDefault="00126B4D" w:rsidP="00126B4D">
      <w:pPr>
        <w:spacing w:after="0" w:line="240" w:lineRule="auto"/>
        <w:ind w:right="29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Критериями оценки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устной речи являются: а) полнота и правильность ответа;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степень осознанности усвоения излагаемых знаний;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последовательность изложения;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культура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Повышенному уровню развития устной речи соответствуют полные, правильные связанные, последовательные ответы ученика без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недочѐтов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допускается не более одной неточности в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:rsidR="00126B4D" w:rsidRPr="00126B4D" w:rsidRDefault="00126B4D" w:rsidP="00126B4D">
      <w:pPr>
        <w:spacing w:after="1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2 - 4 класс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 за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 служит средством проверки орфографических и пунктуационных умений и навыков.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умения использовать свои знания в нестандартных учебных ситуациях. 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и оценка устных ответов.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степень осознанности усвоения излагаемых знаний;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последовательность изложения и культура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 умении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«4»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 или допускает не более одной неточности в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«3»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</w:p>
    <w:p w:rsidR="00126B4D" w:rsidRPr="00126B4D" w:rsidRDefault="00126B4D" w:rsidP="00126B4D">
      <w:pPr>
        <w:spacing w:after="2" w:line="240" w:lineRule="auto"/>
        <w:ind w:right="2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диктантов подбираются средней трудности с расчетом на возможность их выполнения всеми детьми. Каждый текст включает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диктанта.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вида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грамматического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диктанты с грамматическим заданием ставятся две оценки, отдельно за каждый вид работы.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объём диктанта и текста для списывания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2753"/>
        <w:gridCol w:w="862"/>
        <w:gridCol w:w="3615"/>
      </w:tblGrid>
      <w:tr w:rsidR="00126B4D" w:rsidRPr="00126B4D" w:rsidTr="00126B4D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слов </w:t>
            </w:r>
          </w:p>
        </w:tc>
      </w:tr>
      <w:tr w:rsidR="00126B4D" w:rsidRPr="00126B4D" w:rsidTr="00126B4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B4D" w:rsidRPr="00126B4D" w:rsidRDefault="00126B4D" w:rsidP="00126B4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полугодие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35-52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53-73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76-93 </w:t>
            </w:r>
          </w:p>
        </w:tc>
      </w:tr>
    </w:tbl>
    <w:p w:rsidR="00126B4D" w:rsidRPr="00126B4D" w:rsidRDefault="00126B4D" w:rsidP="00126B4D">
      <w:pPr>
        <w:spacing w:after="2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оценке диктанта во 2-4-х классах следует руководствоваться следующими критериями.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3 орфографических и 2-3 пунктуационные,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4 орфографических и 2 пунктуационные,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5 орфографических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:rsidR="00126B4D" w:rsidRPr="00126B4D" w:rsidRDefault="00126B4D" w:rsidP="00126B4D">
      <w:pPr>
        <w:tabs>
          <w:tab w:val="center" w:pos="7396"/>
        </w:tabs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Учет ошибок в диктанте: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numPr>
          <w:ilvl w:val="0"/>
          <w:numId w:val="23"/>
        </w:numPr>
        <w:spacing w:after="23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:rsidR="00126B4D" w:rsidRPr="00126B4D" w:rsidRDefault="00126B4D" w:rsidP="00126B4D">
      <w:pPr>
        <w:numPr>
          <w:ilvl w:val="0"/>
          <w:numId w:val="23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 на одно и то же правило, допущенные в разных словах, считаются как две ошибки (например, ученик написал букву "т" вместо "д" в слове "лошадка" и букву "с" вместо "з" в слове "повозка"). </w:t>
      </w:r>
    </w:p>
    <w:p w:rsidR="00126B4D" w:rsidRPr="00126B4D" w:rsidRDefault="00126B4D" w:rsidP="00126B4D">
      <w:pPr>
        <w:numPr>
          <w:ilvl w:val="0"/>
          <w:numId w:val="23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Ошибкой в диктанте следует считать: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орфографических правил при написании слов, включая ошибки на пропуск, перестановку, замену и вставку лишних букв в словах.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знаков препинания, изученных в данный момент в соответствии с программой.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ошибку не считаются: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 на те разделы орфографии и пунктуации, которые ни в данном классе, ни в предшествующих классах не изучались;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случай замены одного слова без искажения смысла;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"красной" строки.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 исправления;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пунктуационные ошибки;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негрубые ошибки;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ошибок в одном и том же слове. </w:t>
      </w:r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Негрубые ошибки: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повторение одной и той же буквы в слове (например, «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каартофель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»);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дважды записанное одно и то же слово в предложении;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недописанное слово;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пропуск буквы на конце слова;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исключения из правил;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переносе слова, одна часть которого написана на одной стороне, а вторая опущена.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Грамматическое задание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усвоение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определѐнной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части из изученного материала, в работе правильно выполнил не менее 1/2 заданий;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нет ошибок; учащийся систематически демонстрирует грамотное письмо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нет ошибок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- 1 ошибка или 1 исправление  </w:t>
      </w:r>
    </w:p>
    <w:p w:rsidR="00126B4D" w:rsidRPr="00126B4D" w:rsidRDefault="00126B4D" w:rsidP="00126B4D">
      <w:pPr>
        <w:spacing w:after="0" w:line="240" w:lineRule="auto"/>
        <w:ind w:right="651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- 2 ошибки и 1 исправление   </w:t>
      </w:r>
    </w:p>
    <w:p w:rsidR="00126B4D" w:rsidRPr="00126B4D" w:rsidRDefault="00126B4D" w:rsidP="00126B4D">
      <w:pPr>
        <w:spacing w:after="2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Сочинение и изложение</w:t>
      </w:r>
    </w:p>
    <w:p w:rsidR="00126B4D" w:rsidRPr="00126B4D" w:rsidRDefault="00126B4D" w:rsidP="00126B4D">
      <w:pPr>
        <w:spacing w:after="31" w:line="240" w:lineRule="auto"/>
        <w:ind w:right="5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:rsidR="00126B4D" w:rsidRPr="00126B4D" w:rsidRDefault="00126B4D" w:rsidP="00126B4D">
      <w:pPr>
        <w:spacing w:after="21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Изложение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Организация и проведение изложений, сочинений.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Отметка за содержание и речевое оформление: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правильно и последовательно воспроизведен авторский текст.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"2"–имеются 3-6 орфографические ошибки и 1-2 исправления.                                                                 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учащимися над данным видом деятельности выставляется отметка на один балл выше. </w:t>
      </w:r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содержание и речевое оформление: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логически последовательно раскрыта тема, творческий подход.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логически последовательно раскрыта тема.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:rsidR="00126B4D" w:rsidRPr="00126B4D" w:rsidRDefault="00126B4D" w:rsidP="00126B4D">
      <w:pPr>
        <w:spacing w:after="15" w:line="240" w:lineRule="auto"/>
        <w:ind w:right="13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3 и более орфографических ошибки и 1-2 исправления.                                                                     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словарных диктантов: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класс 8 - 10 слов,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3 класс 10 - 12слов,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класс 12 -15 слов.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Оценивание словарных диктантов: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ставится за безошибочное выполнение работы; </w:t>
      </w:r>
    </w:p>
    <w:p w:rsidR="00126B4D" w:rsidRPr="00126B4D" w:rsidRDefault="00126B4D" w:rsidP="00126B4D">
      <w:pPr>
        <w:spacing w:after="15" w:line="240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допущена 1 ошибка, 1 исправление; Отметка «3» ставится, если допущено 2 ошибки, 1 исправление; Отметка «2» ставится, если допущено 3 - 5 ошибок. </w:t>
      </w:r>
    </w:p>
    <w:p w:rsidR="00126B4D" w:rsidRPr="00126B4D" w:rsidRDefault="00126B4D" w:rsidP="00126B4D">
      <w:pPr>
        <w:spacing w:after="1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тестов.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Тест включает задания средней трудности.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обнаружил достаточную базовую подготовку («зачет»), если он дал не менее 75% правильных ответов.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включенным в тест и выполнить их вместе с учащимися.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2410"/>
        <w:gridCol w:w="2410"/>
      </w:tblGrid>
      <w:tr w:rsidR="00126B4D" w:rsidRPr="00126B4D" w:rsidTr="00126B4D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right="8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Низкий уровень 0 - 49%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126B4D" w:rsidRPr="00126B4D" w:rsidTr="00126B4D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</w:tbl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7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Литературное чтение, литературному чтению на родном языке (на родном чеченском) языке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 классах литературное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Проверочные (текущие) и контрольные (итоговые) работы по литературному чтению должны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:rsidR="00126B4D" w:rsidRPr="00126B4D" w:rsidRDefault="00126B4D" w:rsidP="00126B4D">
      <w:pPr>
        <w:spacing w:after="19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работать с книгой (определение и выбор книг по жанрам, авторам, темам и т.д.); знание элементов книги.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изучаемых программных произведений в основном в устной форме. 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Для этого использовать и тестовые задания типа «закончи предложение», «найди правильный ответ», «найди ошибку» и т.п.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«про себя» проводится фронтально или группами.  </w:t>
      </w:r>
    </w:p>
    <w:p w:rsidR="00126B4D" w:rsidRPr="00126B4D" w:rsidRDefault="00126B4D" w:rsidP="00126B4D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проверочных и контрольных заданий: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разноуровневые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(для текущей проверки);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(для проверки литературной эрудиции и грамотности);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для фронтальной проверки навыка чтения вслух и молча с вопросами и заданиями на понимание прочитанного;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диагностические задания и тесты для проверки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учебной и читательской деятельности;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и задания для индивидуальной проверки навыка чтения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и задания для проверки навыка чтения молча;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разноуровневые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итоговые работы по проверке уровня начитанности и читательских умений;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тесты;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контрольные работы для проверки умений работать с книгой. </w:t>
      </w:r>
    </w:p>
    <w:p w:rsidR="00126B4D" w:rsidRPr="00126B4D" w:rsidRDefault="00126B4D" w:rsidP="00126B4D">
      <w:pPr>
        <w:spacing w:after="27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5" w:line="240" w:lineRule="auto"/>
        <w:ind w:right="163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Классификация ошибок и недочетов, влияющих на снижение оценки Ошибки: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искажения читаемых слов (замена, перестановка, пропуски или добавления букв, слогов, слов);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неправильная постановка ударений (более двух);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непонимание общего смысла прочитанного текста за установленное время чтения;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неправильные ответы на вопросы по содержанию текста;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при пересказе последовательности событий в произведении;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нетвердое знание наизусть подготовленного текста;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монотонность чтения, отсутствие средств выразительности. </w:t>
      </w:r>
    </w:p>
    <w:p w:rsidR="00126B4D" w:rsidRPr="00126B4D" w:rsidRDefault="00126B4D" w:rsidP="00126B4D">
      <w:pPr>
        <w:spacing w:after="18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более двух неправильных ударений;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отдельные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нарушения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смысловых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пауз,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темпа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четкости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произношения слов при чтении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осознание прочитанного текста за время, немного превышающее установленное;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неточности при формулировке основной мысли произведения;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нецелесообразность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использования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средств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выразительности,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недостаточная выразительность при передаче характера персонажа.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выполнение тестовых заданий (если ученик сделал более половины заданий, работа считается выполненной):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ученик выполнил 90-100% работы;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ученик выполнил 70-80% работы; </w:t>
      </w:r>
    </w:p>
    <w:p w:rsidR="00126B4D" w:rsidRPr="00126B4D" w:rsidRDefault="00126B4D" w:rsidP="00126B4D">
      <w:pPr>
        <w:spacing w:after="0" w:line="240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 ученик выполнил 50-60% работы; </w:t>
      </w:r>
    </w:p>
    <w:p w:rsidR="00126B4D" w:rsidRPr="00126B4D" w:rsidRDefault="00126B4D" w:rsidP="00126B4D">
      <w:pPr>
        <w:spacing w:after="0" w:line="240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 - ученик выполнил менее 50% работы.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– форма проверки литературной эрудиции. Условно можно разбить на 3 вида: лексические,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всѐ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верно», «У меня одна ошибка, но я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еѐ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нашѐл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и т.д. Учитель может выборочно оценивать диктанты, выставляя отметки: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если в работе нет ошибок;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если в работе одна ошибка;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 работе две ошибки;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 - если в работе более двух ошибок.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Диагностические задания - динамичная форма проверки, направленная на выявление уровня усвоения учебного материала и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:rsidR="00126B4D" w:rsidRPr="00126B4D" w:rsidRDefault="00126B4D" w:rsidP="00126B4D">
      <w:pPr>
        <w:numPr>
          <w:ilvl w:val="0"/>
          <w:numId w:val="29"/>
        </w:numPr>
        <w:spacing w:after="14" w:line="240" w:lineRule="auto"/>
        <w:ind w:left="0" w:right="171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баллов – задание не выполнено; </w:t>
      </w:r>
    </w:p>
    <w:p w:rsidR="00126B4D" w:rsidRPr="00126B4D" w:rsidRDefault="00126B4D" w:rsidP="00126B4D">
      <w:pPr>
        <w:numPr>
          <w:ilvl w:val="0"/>
          <w:numId w:val="29"/>
        </w:numPr>
        <w:spacing w:after="14" w:line="240" w:lineRule="auto"/>
        <w:ind w:left="0" w:right="171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 – выполнена часть задания или допущены ошибки; </w:t>
      </w:r>
    </w:p>
    <w:p w:rsidR="00126B4D" w:rsidRPr="00126B4D" w:rsidRDefault="00126B4D" w:rsidP="00126B4D">
      <w:pPr>
        <w:spacing w:after="14" w:line="240" w:lineRule="auto"/>
        <w:ind w:left="567" w:right="17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балла – задание выполнено верно.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класс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чтения (способ, правильность, понимание)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слоговой способ чтения, при чтении допускается от 2 до 4 ошибок. Обучающийся не может понять отдельные слова при общем понимании прочитанного, умеет выделить главную мысль, но не может найти в тексте слова и выражения, подтверждающие эту мысль.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-   чтение по буквам без смысловых пауз и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чѐткости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произношения, непонимание общего смысла прочитанного текста, неправильные ответы на вопросы по содержанию. </w:t>
      </w:r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учащихся с книгой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 способность ученика самостоятельно ориентироваться в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какойлибо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книге из доступного круга чтения, легко вычленять на обложке и прочитывать название книги, определять тему (о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чѐм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расскажет книга), сопоставляя три внешних показателя ее содержания (фамилию автора, заглавие, иллюстрации на обложке и в тексте).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 самостоятельно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еѐ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содержания (фамилию автора или заглавие и иллюстрации на обложке и в тексте).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</w:p>
    <w:p w:rsidR="00126B4D" w:rsidRPr="00126B4D" w:rsidRDefault="00126B4D" w:rsidP="00126B4D">
      <w:pPr>
        <w:spacing w:after="1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2-4 классы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чтения (способ, правильность, понимание)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нарушен; демонстрирует уровень чтения выше ожидаемого.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к читаемому; интонационный рисунок не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— ученик читает целыми словами, соблюдает нужную интонацию и паузы, верно передает содержание прочитанного (частично при помощи вопросов учителя), 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Устные ответы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оценке ответа ученика надо руководствоваться следующими критериями: 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осознанности, понимания изученного;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языковое оформление ответа.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подготовке ученика, которые являются серьезным препятствием к успешному овладению последующим материалом. </w:t>
      </w:r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наизусть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 твердо, без подсказок, знает наизусть, выразительно читает; систематически демонстрирует высокий уровень чтения наизусть.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 твердо, без подсказок, знает наизусть, выразительно читает.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:rsidR="00126B4D" w:rsidRPr="00126B4D" w:rsidRDefault="00126B4D" w:rsidP="00126B4D">
      <w:pPr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нарушает последовательность при чтении, не полностью воспроизводит текст. </w:t>
      </w:r>
    </w:p>
    <w:p w:rsidR="00126B4D" w:rsidRPr="00126B4D" w:rsidRDefault="00126B4D" w:rsidP="00126B4D">
      <w:pPr>
        <w:spacing w:after="3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483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Выразительное чтение стихотворения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выразительному чтению: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Правильная постановка логического ударения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пауз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Правильный выбор темпа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нужной интонации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Безошибочное чтение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выполнены правильно все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не соблюдены 1-2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-допущены ошибки по трем требованиям.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«1» - допущены ошибки более, чем по трем требованиям.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по ролям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чтению по ролям: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своевременно начинать читать свои слова.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подбирать правильную интонацию.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безошибочно.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выразительно.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выполнены все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допущены ошибки по одному какому-то требованию. </w:t>
      </w:r>
    </w:p>
    <w:p w:rsidR="00126B4D" w:rsidRPr="00126B4D" w:rsidRDefault="00126B4D" w:rsidP="00126B4D">
      <w:pPr>
        <w:spacing w:after="0" w:line="240" w:lineRule="auto"/>
        <w:ind w:right="34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допущены ошибки по двум-трем требованиям. </w:t>
      </w:r>
    </w:p>
    <w:p w:rsidR="00126B4D" w:rsidRPr="00126B4D" w:rsidRDefault="00126B4D" w:rsidP="00126B4D">
      <w:pPr>
        <w:spacing w:after="2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Пересказ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подкрепить ответ на вопрос чтением соответствующих отрывков. Отметка «3» -допускает 1-2 ошибки, неточности, сам исправляет их.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:rsidR="00126B4D" w:rsidRPr="00126B4D" w:rsidRDefault="00126B4D" w:rsidP="00126B4D">
      <w:pPr>
        <w:spacing w:after="2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 w:firstRow="1" w:lastRow="0" w:firstColumn="1" w:lastColumn="0" w:noHBand="0" w:noVBand="1"/>
      </w:tblPr>
      <w:tblGrid>
        <w:gridCol w:w="916"/>
        <w:gridCol w:w="4608"/>
        <w:gridCol w:w="4717"/>
      </w:tblGrid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конец I полугодия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конец II полугодия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не менее 10 — 15 (20 — 25) слов в минуту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20-24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25 (40)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25-29 (40-48)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30-34 (49-54)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35 (55)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40 (50)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40-44 (50-58)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45-49 (59-64)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50 (65)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40 (55)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40-49 (55-64)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50-59 (65-69)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60 (70)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65 (70)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65-69 (70-79)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70-74 (80-84)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75 (85)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65 (85)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65-74 (85-99)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75-84 (100-114)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85 (115)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70 (100)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70-88 (100-115)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89-94 (116-124)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95 (125)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* В скобках даны повышенные нормы.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класс: оценка не ставится, ученик «справился» или «не справился» В I полугодии техника чтения может не проводиться.</w:t>
            </w:r>
          </w:p>
        </w:tc>
      </w:tr>
    </w:tbl>
    <w:p w:rsidR="00126B4D" w:rsidRPr="00126B4D" w:rsidRDefault="00126B4D" w:rsidP="00126B4D">
      <w:pPr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навыков выразительного чтения – контроль может быть  текущим, периодическим, итоговым.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«5» - ученик читает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чѐтко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соблюдает смысловые паузы, выделяет логические ударения, выражает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своѐ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отношение к читаемому; темп чтения и интонационный рисунок соответствует содержанию произведения.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ученик читает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чѐтко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соблюдает смысловые паузы, выделяет логические ударения, но не выражает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своѐ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отношение к читаемому; интонационный рисунок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:rsidR="00126B4D" w:rsidRPr="00126B4D" w:rsidRDefault="00126B4D" w:rsidP="00126B4D">
      <w:pPr>
        <w:spacing w:after="0" w:line="240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ученик не выполняет требования, предъявляемые к отметке «3». </w:t>
      </w:r>
    </w:p>
    <w:p w:rsidR="00126B4D" w:rsidRPr="00126B4D" w:rsidRDefault="00126B4D" w:rsidP="00126B4D">
      <w:pPr>
        <w:spacing w:after="0" w:line="240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умений работать с книгой: </w:t>
      </w:r>
    </w:p>
    <w:p w:rsidR="00126B4D" w:rsidRPr="00126B4D" w:rsidRDefault="00126B4D" w:rsidP="00126B4D">
      <w:pPr>
        <w:numPr>
          <w:ilvl w:val="0"/>
          <w:numId w:val="33"/>
        </w:numPr>
        <w:spacing w:after="22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самостоятельное чтение книг;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высказывания оценочных суждений о прочитанном произведении;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самостоятельный выбор и определение содержания по ее элементам;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разными источниками информации.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текущих и итоговых контрольных работ: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«5» - если все задания выполнены верно;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если выполнено не менее 3/4 всех заданий; </w:t>
      </w:r>
    </w:p>
    <w:p w:rsidR="00126B4D" w:rsidRPr="00126B4D" w:rsidRDefault="00126B4D" w:rsidP="00126B4D">
      <w:pPr>
        <w:spacing w:after="0" w:line="240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выполнено ½ всех заданий;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если выполнено менее ½ всех заданий.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(английский)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Критерии: правильно подобранное слово, орфографическое оформление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0"/>
        <w:gridCol w:w="5057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95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80 – 94 %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79 %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Лексико-грамматический тест по текущему материалу. (модульный, грамматический)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0"/>
        <w:gridCol w:w="5057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95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80 – 94 %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79 %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Лексико-грамматический тест на остаточные знания , тест на понимание устного и письменного текстов (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чтение)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0"/>
        <w:gridCol w:w="5057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91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75 – 90 %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Контроль монологического высказывания. Критерии: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высказывания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темп и интонационный рисунок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фонетическое оформление (правильность звуков)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правильное произношение слов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лексических и грамматических норм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содержания высказывания (ответы на вопросы)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5"/>
        <w:gridCol w:w="4640"/>
      </w:tblGrid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допустимых ошибок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7 и более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Письмо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отсутствуют.Обучающийся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выполнил работу на высшем уровне.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Аудирование</w:t>
      </w:r>
      <w:proofErr w:type="spellEnd"/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Обучающийся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систматически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демонстрирует полное понимание иностранной речи, включая все подробности.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данного класса, за исключением отдельных подробностей, не влияющих на понимание содержания услышанного в целом.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Говорение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устную речь выходящую за пределы норм иностранного языка и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Чтение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 рамки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частями не выполнив объем, предусмотренный заданием, и чтение учащихся не соответствовало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тестов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тестовых работ критерии оценок следующие: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- 0 – 49 %.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Математика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письменных работ и нормы оценивания: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Работа, состоящая из примеров: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без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–1 грубая и 1–2 негрубые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2–3 грубые и 1–2 негрубые ошибки или 3 и более негрубых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«2»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4 и более 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Работа, состоящая из задач: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без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1–2 негрубых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грубая и 3–4 негрубые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«2»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и более 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Комбинированная работа (1 задача, примеры и задание другого вида)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1-2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задачи при правильном выполнении всех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остальных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заданийилидопущены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3-4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допущены ошибки в ходе решения задачи и хотя бы одна вычислительная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ошибкаили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допущено более 5 вычислительных ошибок при решении задачи и примеров.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Комбинированная работа (2 задачи и примеры)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1-2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одной из задач или допущены 3-4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допущены ошибки в ходе решения 2-ух задач или допущена ошибка в ходе решения одной задачи и 4 вычислительные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ошибкиили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допущено в решении.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Математический диктант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1/5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1/4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1/2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100%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80%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60%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правильно выполнено менее 60%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Вычислительные ошибки в примерах и задачах.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Ошибки на незнание порядка выполнения арифметических действий.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Неправильное решение задачи (пропуск действия, неправильный выбор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действий,лишние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Не решенная до конца задача или пример.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5.Невыполненное задание.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Нерациональный прием вычислений.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Неправильная постановка вопроса к действию при решении задачи.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Неверно сформулированный ответ задачи.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Неправильное списывание данных (чисел, знаков).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5.Недоведение до конца преобразований.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грамматические ошибки, допущенные в работе, оценка по математике не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снижается.За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неряшливо оформленную работу, несоблюдение правил каллиграфии оценка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поматематике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снижается на 1 балл, но не ниже «3».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мир, ОРКСЭ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«2» </w:t>
      </w:r>
      <w:r w:rsidRPr="00126B4D">
        <w:rPr>
          <w:rFonts w:ascii="Times New Roman" w:eastAsia="Bookman Old Style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организации контроля 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sz w:val="24"/>
          <w:szCs w:val="24"/>
          <w:lang w:eastAsia="ru-RU"/>
        </w:rPr>
        <w:t>Контроль за уровнем достижений обучающихся по окружающему миру проводится в форме устной оценки и письменных работ:</w:t>
      </w:r>
      <w:r w:rsidRPr="00126B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и проверочных работ, тестовых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и проверочные работы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направлены на контроль и проверку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 и навыков. 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</w:t>
      </w:r>
      <w:r w:rsidRPr="00126B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Учёт ошибок и оценка устных ответов, письменных и практических работ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ошибок и недочетов, влияющих на снижение оценки: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определение понятия, замена существенной характеристики понятия несущественной;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последовательности в описании объекта (явления) в тех случаях, когда она является существенной;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сравнении объектов, их классификации на группы по существенным признакам;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при постановке опыта, приводящие к неправильному результату;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преобладание при описании объекта несущественных его признаков;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в определении назначения прибора, его применение осуществляется после наводящих вопросов;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при нахождении объекта на карте.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Исправления, сделанные ребенком, ошибкой не считаются.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 верно выполнено более 3/4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 верно выполнено 3/4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 верно выполнено 1/2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 верно выполнено менее 1/2 заданий.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Изобразительное искусство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справляется с поставленной целью урока;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излагает изученный материал и умеет применить полученные знания на практике;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верно решает композицию рисунка, т.е. гармонично согласовывает между собой все компоненты изображения;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подметить и передать в изображении наиболее характерное.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гармонично согласовывает между собой все компоненты изображения;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подметить, но не совсем точно передаёт в изображении наиболее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слабо справляется с поставленной целью урока;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 неточность в изложении изученного материала.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допускает грубые ошибки в ответе;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справляется с поставленной целью урок.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присутствует интерес (эмоциональный отклик, высказывание со своей жизненной позиции);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пользоваться ключевыми и частными знаниями;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музыкальных способностей и стремление их проявить;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учащийся систематически демонстрирует заинтересованность и знания сверх программы.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присутствует интерес (эмоциональный отклик, высказывание своей жизненной позиции); - проявление музыкальных способностей и стремление их проявить; - умение пользоваться ключевыми и частными знаниями.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интереса (эмоциональный отклик, высказывание своей жизненной позиции); - или в умение пользоваться ключевыми или частными знаниями; - или проявление музыкальных способностей и стремление их проявить.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интереса, эмоционального отклика;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пользоваться ключевыми знаниями;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проявления музыкальных способностей, но наблюдается стремление их проявить.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тестовых работ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осуществляется в зависимости от процентного соотношения выполненных заданий.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работа следующим образом: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-0 –49 %.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Учебная программа предполагает освоение учащимися различных видов музыкальной деятельности: хорового пения,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слушания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музыкальных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произведений, импровизацию, коллективное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Слушание музыки.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«3»: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Хоровое пение.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-чистое интонирование и ритмически точное исполнение; -выразительное исполнение.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основном чистое интонирование, ритмически правильное; -пение недостаточно выразительное.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«3»: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-допускаются отдельные неточности в исполнении мелодии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-неуверенное и не вполне точное, иногда фальшивое исполнение, есть ритмические неточности; -пение невыразительное.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-исполнение неуверенное, фальшивое.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</w:t>
      </w:r>
      <w:r w:rsidR="001669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(труд)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освоил учебный материал;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изложить его своими словами;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подтверждает ответ конкретными примерами;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так же за ее пределами.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усвоил учебный материал, допускает незначительные ошибки при его изложении своими словами;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 ответ конкретными примерами;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отвечает на дополнительные вопросы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усвоил существенную часть учебного материала;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значительные ошибки при его изложении своими словами; - затрудняется подтвердить ответ конкретными примерами; - слабо отвечает на дополнительные вопросы.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не усвоил учебный материал;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изложить его своими словами;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подтвердить ответ конкретными примерами;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отвечает на большую часть дополнительных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Оценивание графических заданий, практических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и лабораторно-практических, проектных работ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 планирует выполнение работы;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 полностью использует знания программного материала;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и аккуратно выполняет задание;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пользоваться справочной литературой, наглядными пособиями, приборами и другими средствами;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демонстрирует правильное выполнение работ, выполненное на высоком уровне с творческим подходом.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планирует выполнение работы;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использует знания программного материала;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правильно и аккуратно выполняет задание;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пользоваться справочной литературой, наглядными пособиями, приборами и другими средствами.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при планировании выполнения работы;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самостоятельно использовать значительную часть знаний программного материала;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и неаккуратно выполняет задание;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затрудняется самостоятельно использовать справочную литературу, наглядные пособия, приборы и другие средства.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Отметка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правильно спланировать выполнение работы;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использовать знания программного материала;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грубые ошибки и неаккуратно выполняет задание;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самостоятельно использовать справочную литературу, наглядные пособия, приборы и другие средства.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теста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производится по следующей системе: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- 0– 49 %.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проекта: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 темы и идеи проекта.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Конструктивные параметры (соответствие конструкции изделия; прочность, надежность; удобство использования).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критерии (соответствие документации; оригинальность применения и сочетание материалов; соблюдение правил техники безопасности).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Эстетические критерии (композиционная завершенность; дизайн изделия; использование традиций народной культуры).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Экономические критерии (потребность в изделии; экономическое обоснование; рекомендации к использованию; возможность массового производства).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критерии (стандартность проектной документации; использование дополнительной информации).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упражнение выполнено правильно, легко, уверенно, в нужном ритме;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оценок за физическую подготовленность учитель ставит оценки за освоение знании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:rsidR="00126B4D" w:rsidRPr="00126B4D" w:rsidRDefault="00126B4D" w:rsidP="00126B4D">
      <w:pPr>
        <w:tabs>
          <w:tab w:val="left" w:pos="0"/>
        </w:tabs>
        <w:spacing w:after="5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Основные критерии выставления оценок по теоретическому курсу «5» - ставится если: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построении логически последовательно грамотно с использованием обще научных приемов  (анализа, сравнения, обобщение и выводов);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«4» -  ставится тогда, когда: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0460F4" wp14:editId="070820AC">
                <wp:simplePos x="0" y="0"/>
                <wp:positionH relativeFrom="page">
                  <wp:posOffset>1475740</wp:posOffset>
                </wp:positionH>
                <wp:positionV relativeFrom="page">
                  <wp:posOffset>10665460</wp:posOffset>
                </wp:positionV>
                <wp:extent cx="36830" cy="161925"/>
                <wp:effectExtent l="0" t="0" r="0" b="0"/>
                <wp:wrapTopAndBottom/>
                <wp:docPr id="1" name="Group 1810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95" cy="161925"/>
                          <a:chOff x="0" y="0"/>
                          <a:chExt cx="48646" cy="215405"/>
                        </a:xfrm>
                      </wpg:grpSpPr>
                      <wps:wsp>
                        <wps:cNvPr id="4" name="Rectangle 10606"/>
                        <wps:cNvSpPr/>
                        <wps:spPr>
                          <a:xfrm>
                            <a:off x="0" y="0"/>
                            <a:ext cx="48646" cy="215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01814" w:rsidRDefault="00701814" w:rsidP="00126B4D">
                              <w:pPr>
                                <w:spacing w:after="160" w:line="256" w:lineRule="auto"/>
                              </w:pP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40460F4" id="Group 181080" o:spid="_x0000_s1026" style="position:absolute;left:0;text-align:left;margin-left:116.2pt;margin-top:839.8pt;width:2.9pt;height:12.75pt;z-index:251659264;mso-position-horizontal-relative:page;mso-position-vertical-relative:page" coordsize="48646,21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">
                <v:rect id="Rectangle 10606" o:spid="_x0000_s1027" style="position:absolute;width:48646;height:215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126B4D" w:rsidRDefault="00126B4D" w:rsidP="00126B4D">
                        <w:pPr>
                          <w:spacing w:after="160" w:line="256" w:lineRule="auto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построении логически последовательно грамотно с использованием общенаучных приемов (анализа, сравнения, обобщение и выводов);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ставится если: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основном правильно даны определения понятий и использованы научные термины;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получает тот, кто: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определения понятий не достаточно четкие;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допускаются ошибки и нет точности в использовании научной терминологии и определении понятий.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курсов внеурочной деятельности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Занятия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безотметочные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объектом оценивания является уровень знаний тематики курса, умением решать практические задачи.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безотметочном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обучении учитель использует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которые должны быть сформированы в процессе прохождения каждой темы.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:rsidR="00126B4D" w:rsidRPr="00126B4D" w:rsidRDefault="00126B4D" w:rsidP="00126B4D">
      <w:pPr>
        <w:spacing w:after="0" w:line="240" w:lineRule="auto"/>
        <w:ind w:right="5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ПРИМЕЧАНИЕ: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учитель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sectPr w:rsidR="00126B4D" w:rsidRPr="00126B4D" w:rsidSect="006450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3609B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920D1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785AD0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DBE921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F8E848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323EE0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96F0E6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98CD74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5C86846"/>
    <w:multiLevelType w:val="hybridMultilevel"/>
    <w:tmpl w:val="82C8AEF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9E6D4B"/>
    <w:multiLevelType w:val="hybridMultilevel"/>
    <w:tmpl w:val="CEDA39E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1C536E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7AF742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E0D1BA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0E3B54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EEA6F2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FEB663A"/>
    <w:multiLevelType w:val="hybridMultilevel"/>
    <w:tmpl w:val="A6B29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D2A0E"/>
    <w:multiLevelType w:val="hybridMultilevel"/>
    <w:tmpl w:val="D7EE81A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E01932">
      <w:start w:val="1"/>
      <w:numFmt w:val="lowerRoman"/>
      <w:lvlText w:val="%3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940540">
      <w:start w:val="1"/>
      <w:numFmt w:val="decimal"/>
      <w:lvlText w:val="%4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CE5E30">
      <w:start w:val="1"/>
      <w:numFmt w:val="lowerRoman"/>
      <w:lvlText w:val="%6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3E8A88">
      <w:start w:val="1"/>
      <w:numFmt w:val="decimal"/>
      <w:lvlText w:val="%7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026A96">
      <w:start w:val="1"/>
      <w:numFmt w:val="lowerRoman"/>
      <w:lvlText w:val="%9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D6B4316"/>
    <w:multiLevelType w:val="hybridMultilevel"/>
    <w:tmpl w:val="2FBA49D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90B6D2">
      <w:start w:val="1"/>
      <w:numFmt w:val="lowerRoman"/>
      <w:lvlText w:val="%3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542C98">
      <w:start w:val="1"/>
      <w:numFmt w:val="decimal"/>
      <w:lvlText w:val="%4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680E56E">
      <w:start w:val="1"/>
      <w:numFmt w:val="lowerRoman"/>
      <w:lvlText w:val="%6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5A68D8">
      <w:start w:val="1"/>
      <w:numFmt w:val="decimal"/>
      <w:lvlText w:val="%7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1C6C60">
      <w:start w:val="1"/>
      <w:numFmt w:val="lowerRoman"/>
      <w:lvlText w:val="%9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3B74AB8"/>
    <w:multiLevelType w:val="hybridMultilevel"/>
    <w:tmpl w:val="3CCE14A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84CB5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742B2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42E750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0CB118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4A8F1E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86C280A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DE537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2AD5A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2B4D0D0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82015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2428E5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FE7FE8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E62947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610CDA2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E36DC3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E7050AA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145B86">
      <w:start w:val="1"/>
      <w:numFmt w:val="bullet"/>
      <w:lvlText w:val="o"/>
      <w:lvlJc w:val="left"/>
      <w:pPr>
        <w:ind w:left="13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2AC7B2">
      <w:start w:val="1"/>
      <w:numFmt w:val="bullet"/>
      <w:lvlText w:val="▪"/>
      <w:lvlJc w:val="left"/>
      <w:pPr>
        <w:ind w:left="20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5A3908">
      <w:start w:val="1"/>
      <w:numFmt w:val="bullet"/>
      <w:lvlText w:val="•"/>
      <w:lvlJc w:val="left"/>
      <w:pPr>
        <w:ind w:left="28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527B94">
      <w:start w:val="1"/>
      <w:numFmt w:val="bullet"/>
      <w:lvlText w:val="o"/>
      <w:lvlJc w:val="left"/>
      <w:pPr>
        <w:ind w:left="35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D5AC510">
      <w:start w:val="1"/>
      <w:numFmt w:val="bullet"/>
      <w:lvlText w:val="▪"/>
      <w:lvlJc w:val="left"/>
      <w:pPr>
        <w:ind w:left="42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B8415E">
      <w:start w:val="1"/>
      <w:numFmt w:val="bullet"/>
      <w:lvlText w:val="•"/>
      <w:lvlJc w:val="left"/>
      <w:pPr>
        <w:ind w:left="49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62DA54">
      <w:start w:val="1"/>
      <w:numFmt w:val="bullet"/>
      <w:lvlText w:val="o"/>
      <w:lvlJc w:val="left"/>
      <w:pPr>
        <w:ind w:left="56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488CCE">
      <w:start w:val="1"/>
      <w:numFmt w:val="bullet"/>
      <w:lvlText w:val="▪"/>
      <w:lvlJc w:val="left"/>
      <w:pPr>
        <w:ind w:left="64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2AD03062"/>
    <w:multiLevelType w:val="hybridMultilevel"/>
    <w:tmpl w:val="566E569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8D4866"/>
    <w:multiLevelType w:val="hybridMultilevel"/>
    <w:tmpl w:val="B7EC8B60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EE451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23A4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BCA84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925A1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42765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B3069E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08E9E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1E354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304222C9"/>
    <w:multiLevelType w:val="hybridMultilevel"/>
    <w:tmpl w:val="EABA958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1B82A92"/>
    <w:multiLevelType w:val="hybridMultilevel"/>
    <w:tmpl w:val="6EEA9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E28DC6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5E89D2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206354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AEACC4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1405AE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14E7D2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F691D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C8E7A6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069ED4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6AE9F0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564158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308E2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A4D0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AA1CBC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9A6DC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1D44352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BD0112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CC2D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BAE7212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8DA372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C765D68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4934050D"/>
    <w:multiLevelType w:val="hybridMultilevel"/>
    <w:tmpl w:val="ABC2CE1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36E6996">
      <w:start w:val="1"/>
      <w:numFmt w:val="bullet"/>
      <w:lvlText w:val="o"/>
      <w:lvlJc w:val="left"/>
      <w:pPr>
        <w:ind w:left="12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E63C7E">
      <w:start w:val="1"/>
      <w:numFmt w:val="bullet"/>
      <w:lvlText w:val="▪"/>
      <w:lvlJc w:val="left"/>
      <w:pPr>
        <w:ind w:left="19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146934">
      <w:start w:val="1"/>
      <w:numFmt w:val="bullet"/>
      <w:lvlText w:val="•"/>
      <w:lvlJc w:val="left"/>
      <w:pPr>
        <w:ind w:left="26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F0F210">
      <w:start w:val="1"/>
      <w:numFmt w:val="bullet"/>
      <w:lvlText w:val="o"/>
      <w:lvlJc w:val="left"/>
      <w:pPr>
        <w:ind w:left="33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8A5F18">
      <w:start w:val="1"/>
      <w:numFmt w:val="bullet"/>
      <w:lvlText w:val="▪"/>
      <w:lvlJc w:val="left"/>
      <w:pPr>
        <w:ind w:left="41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5E8214">
      <w:start w:val="1"/>
      <w:numFmt w:val="bullet"/>
      <w:lvlText w:val="•"/>
      <w:lvlJc w:val="left"/>
      <w:pPr>
        <w:ind w:left="48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792451E">
      <w:start w:val="1"/>
      <w:numFmt w:val="bullet"/>
      <w:lvlText w:val="o"/>
      <w:lvlJc w:val="left"/>
      <w:pPr>
        <w:ind w:left="55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94EEBE">
      <w:start w:val="1"/>
      <w:numFmt w:val="bullet"/>
      <w:lvlText w:val="▪"/>
      <w:lvlJc w:val="left"/>
      <w:pPr>
        <w:ind w:left="62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4D631203"/>
    <w:multiLevelType w:val="hybridMultilevel"/>
    <w:tmpl w:val="BA7CD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2972846"/>
    <w:multiLevelType w:val="hybridMultilevel"/>
    <w:tmpl w:val="227087B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8DF247B"/>
    <w:multiLevelType w:val="hybridMultilevel"/>
    <w:tmpl w:val="52CE343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FC2584">
      <w:start w:val="1"/>
      <w:numFmt w:val="bullet"/>
      <w:lvlText w:val="o"/>
      <w:lvlJc w:val="left"/>
      <w:pPr>
        <w:ind w:left="15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9E22B0">
      <w:start w:val="1"/>
      <w:numFmt w:val="bullet"/>
      <w:lvlText w:val="▪"/>
      <w:lvlJc w:val="left"/>
      <w:pPr>
        <w:ind w:left="22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1AD096">
      <w:start w:val="1"/>
      <w:numFmt w:val="bullet"/>
      <w:lvlText w:val="•"/>
      <w:lvlJc w:val="left"/>
      <w:pPr>
        <w:ind w:left="30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B4FF42">
      <w:start w:val="1"/>
      <w:numFmt w:val="bullet"/>
      <w:lvlText w:val="o"/>
      <w:lvlJc w:val="left"/>
      <w:pPr>
        <w:ind w:left="37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1AB930">
      <w:start w:val="1"/>
      <w:numFmt w:val="bullet"/>
      <w:lvlText w:val="▪"/>
      <w:lvlJc w:val="left"/>
      <w:pPr>
        <w:ind w:left="44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C6B2AE">
      <w:start w:val="1"/>
      <w:numFmt w:val="bullet"/>
      <w:lvlText w:val="•"/>
      <w:lvlJc w:val="left"/>
      <w:pPr>
        <w:ind w:left="51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A6E560">
      <w:start w:val="1"/>
      <w:numFmt w:val="bullet"/>
      <w:lvlText w:val="o"/>
      <w:lvlJc w:val="left"/>
      <w:pPr>
        <w:ind w:left="58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ECF0C2">
      <w:start w:val="1"/>
      <w:numFmt w:val="bullet"/>
      <w:lvlText w:val="▪"/>
      <w:lvlJc w:val="left"/>
      <w:pPr>
        <w:ind w:left="66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>
    <w:nsid w:val="5DBB1141"/>
    <w:multiLevelType w:val="hybridMultilevel"/>
    <w:tmpl w:val="FC4A34A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FC205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028CA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8703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440161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105AE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92B53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68493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20E6D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>
    <w:nsid w:val="67A74D73"/>
    <w:multiLevelType w:val="hybridMultilevel"/>
    <w:tmpl w:val="09D8F8C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9A07047"/>
    <w:multiLevelType w:val="hybridMultilevel"/>
    <w:tmpl w:val="68FC08F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DC27CC9"/>
    <w:multiLevelType w:val="hybridMultilevel"/>
    <w:tmpl w:val="B76887E4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1257599"/>
    <w:multiLevelType w:val="hybridMultilevel"/>
    <w:tmpl w:val="50A2DF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1692A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DC973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67E0ED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A45AE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48A0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35"/>
  </w:num>
  <w:num w:numId="5">
    <w:abstractNumId w:val="38"/>
  </w:num>
  <w:num w:numId="6">
    <w:abstractNumId w:val="31"/>
  </w:num>
  <w:num w:numId="7">
    <w:abstractNumId w:val="8"/>
  </w:num>
  <w:num w:numId="8">
    <w:abstractNumId w:val="2"/>
  </w:num>
  <w:num w:numId="9">
    <w:abstractNumId w:val="27"/>
  </w:num>
  <w:num w:numId="10">
    <w:abstractNumId w:val="40"/>
  </w:num>
  <w:num w:numId="11">
    <w:abstractNumId w:val="20"/>
  </w:num>
  <w:num w:numId="12">
    <w:abstractNumId w:val="33"/>
  </w:num>
  <w:num w:numId="13">
    <w:abstractNumId w:val="13"/>
  </w:num>
  <w:num w:numId="14">
    <w:abstractNumId w:val="3"/>
  </w:num>
  <w:num w:numId="15">
    <w:abstractNumId w:val="37"/>
  </w:num>
  <w:num w:numId="16">
    <w:abstractNumId w:val="22"/>
  </w:num>
  <w:num w:numId="17">
    <w:abstractNumId w:val="5"/>
  </w:num>
  <w:num w:numId="18">
    <w:abstractNumId w:val="29"/>
  </w:num>
  <w:num w:numId="19">
    <w:abstractNumId w:val="41"/>
  </w:num>
  <w:num w:numId="20">
    <w:abstractNumId w:val="24"/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26"/>
  </w:num>
  <w:num w:numId="28">
    <w:abstractNumId w:val="34"/>
  </w:num>
  <w:num w:numId="2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5"/>
  </w:num>
  <w:num w:numId="34">
    <w:abstractNumId w:val="9"/>
  </w:num>
  <w:num w:numId="35">
    <w:abstractNumId w:val="0"/>
  </w:num>
  <w:num w:numId="36">
    <w:abstractNumId w:val="11"/>
  </w:num>
  <w:num w:numId="37">
    <w:abstractNumId w:val="10"/>
  </w:num>
  <w:num w:numId="38">
    <w:abstractNumId w:val="21"/>
  </w:num>
  <w:num w:numId="39">
    <w:abstractNumId w:val="25"/>
  </w:num>
  <w:num w:numId="40">
    <w:abstractNumId w:val="32"/>
  </w:num>
  <w:num w:numId="41">
    <w:abstractNumId w:val="39"/>
  </w:num>
  <w:num w:numId="42">
    <w:abstractNumId w:val="4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4A"/>
    <w:rsid w:val="00042537"/>
    <w:rsid w:val="00126B4D"/>
    <w:rsid w:val="0016691F"/>
    <w:rsid w:val="002D6D92"/>
    <w:rsid w:val="00474227"/>
    <w:rsid w:val="00501F4A"/>
    <w:rsid w:val="00526EF7"/>
    <w:rsid w:val="00577D77"/>
    <w:rsid w:val="00645051"/>
    <w:rsid w:val="00694A66"/>
    <w:rsid w:val="006A60BF"/>
    <w:rsid w:val="00701814"/>
    <w:rsid w:val="00842D65"/>
    <w:rsid w:val="00A730B1"/>
    <w:rsid w:val="00BA28DB"/>
    <w:rsid w:val="00BC15E5"/>
    <w:rsid w:val="00C93B37"/>
    <w:rsid w:val="00D32305"/>
    <w:rsid w:val="00F35E7A"/>
    <w:rsid w:val="00F94291"/>
    <w:rsid w:val="00FA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B4D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B4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B4D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B4D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0B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FA7A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126B4D"/>
    <w:pPr>
      <w:keepNext/>
      <w:keepLines/>
      <w:spacing w:before="240" w:after="0" w:line="240" w:lineRule="exact"/>
      <w:ind w:firstLine="227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26B4D"/>
  </w:style>
  <w:style w:type="character" w:customStyle="1" w:styleId="10">
    <w:name w:val="Заголовок 1 Знак"/>
    <w:basedOn w:val="a0"/>
    <w:link w:val="1"/>
    <w:uiPriority w:val="9"/>
    <w:rsid w:val="00126B4D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B4D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B4D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B4D"/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rsid w:val="00126B4D"/>
    <w:rPr>
      <w:color w:val="0563C1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126B4D"/>
    <w:rPr>
      <w:color w:val="954F72"/>
      <w:u w:val="single"/>
    </w:rPr>
  </w:style>
  <w:style w:type="paragraph" w:styleId="a4">
    <w:name w:val="Normal (Web)"/>
    <w:basedOn w:val="a"/>
    <w:uiPriority w:val="99"/>
    <w:semiHidden/>
    <w:unhideWhenUsed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semiHidden/>
    <w:unhideWhenUsed/>
    <w:rsid w:val="00126B4D"/>
    <w:pPr>
      <w:spacing w:after="100" w:line="240" w:lineRule="exact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2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4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26B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126B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26B4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26B4D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126B4D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d">
    <w:name w:val="No Spacing"/>
    <w:uiPriority w:val="1"/>
    <w:qFormat/>
    <w:rsid w:val="00126B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link w:val="af"/>
    <w:qFormat/>
    <w:locked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f">
    <w:name w:val="List Paragraph"/>
    <w:basedOn w:val="a"/>
    <w:link w:val="ae"/>
    <w:qFormat/>
    <w:rsid w:val="00126B4D"/>
    <w:pPr>
      <w:spacing w:after="0" w:line="240" w:lineRule="exact"/>
      <w:ind w:left="720" w:firstLine="227"/>
      <w:contextualSpacing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126B4D"/>
  </w:style>
  <w:style w:type="paragraph" w:customStyle="1" w:styleId="c25">
    <w:name w:val="c2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одзаг"/>
    <w:basedOn w:val="a"/>
    <w:uiPriority w:val="99"/>
    <w:semiHidden/>
    <w:qFormat/>
    <w:rsid w:val="00126B4D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body">
    <w:name w:val="body"/>
    <w:basedOn w:val="a"/>
    <w:uiPriority w:val="99"/>
    <w:semiHidden/>
    <w:rsid w:val="00126B4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semiHidden/>
    <w:rsid w:val="00126B4D"/>
    <w:pPr>
      <w:ind w:left="227" w:hanging="142"/>
    </w:pPr>
  </w:style>
  <w:style w:type="paragraph" w:customStyle="1" w:styleId="ConsPlusNormal">
    <w:name w:val="ConsPlusNormal"/>
    <w:uiPriority w:val="99"/>
    <w:semiHidden/>
    <w:rsid w:val="00126B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26B4D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126B4D"/>
    <w:rPr>
      <w:sz w:val="16"/>
      <w:szCs w:val="16"/>
    </w:rPr>
  </w:style>
  <w:style w:type="character" w:customStyle="1" w:styleId="s10">
    <w:name w:val="s_10"/>
    <w:basedOn w:val="a0"/>
    <w:rsid w:val="00126B4D"/>
  </w:style>
  <w:style w:type="character" w:customStyle="1" w:styleId="c7">
    <w:name w:val="c7"/>
    <w:basedOn w:val="a0"/>
    <w:rsid w:val="00126B4D"/>
  </w:style>
  <w:style w:type="character" w:customStyle="1" w:styleId="c2">
    <w:name w:val="c2"/>
    <w:basedOn w:val="a0"/>
    <w:rsid w:val="00126B4D"/>
  </w:style>
  <w:style w:type="character" w:customStyle="1" w:styleId="c0">
    <w:name w:val="c0"/>
    <w:basedOn w:val="a0"/>
    <w:rsid w:val="00126B4D"/>
  </w:style>
  <w:style w:type="character" w:customStyle="1" w:styleId="c32">
    <w:name w:val="c32"/>
    <w:basedOn w:val="a0"/>
    <w:rsid w:val="00126B4D"/>
  </w:style>
  <w:style w:type="character" w:customStyle="1" w:styleId="c11">
    <w:name w:val="c11"/>
    <w:basedOn w:val="a0"/>
    <w:rsid w:val="00126B4D"/>
  </w:style>
  <w:style w:type="character" w:customStyle="1" w:styleId="c18">
    <w:name w:val="c18"/>
    <w:basedOn w:val="a0"/>
    <w:rsid w:val="00126B4D"/>
  </w:style>
  <w:style w:type="character" w:customStyle="1" w:styleId="Italic">
    <w:name w:val="Italic"/>
    <w:uiPriority w:val="99"/>
    <w:rsid w:val="00126B4D"/>
    <w:rPr>
      <w:i/>
      <w:iCs/>
    </w:rPr>
  </w:style>
  <w:style w:type="character" w:customStyle="1" w:styleId="Bold">
    <w:name w:val="Bold"/>
    <w:uiPriority w:val="99"/>
    <w:rsid w:val="00126B4D"/>
    <w:rPr>
      <w:b/>
      <w:bCs/>
    </w:rPr>
  </w:style>
  <w:style w:type="table" w:customStyle="1" w:styleId="TableGrid">
    <w:name w:val="TableGrid"/>
    <w:rsid w:val="00126B4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uiPriority w:val="39"/>
    <w:qFormat/>
    <w:rsid w:val="00126B4D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0"/>
    <w:uiPriority w:val="9"/>
    <w:rsid w:val="00126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semiHidden/>
    <w:unhideWhenUsed/>
    <w:rsid w:val="00126B4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126B4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6B4D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B4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B4D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B4D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0B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FA7A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126B4D"/>
    <w:pPr>
      <w:keepNext/>
      <w:keepLines/>
      <w:spacing w:before="240" w:after="0" w:line="240" w:lineRule="exact"/>
      <w:ind w:firstLine="227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26B4D"/>
  </w:style>
  <w:style w:type="character" w:customStyle="1" w:styleId="10">
    <w:name w:val="Заголовок 1 Знак"/>
    <w:basedOn w:val="a0"/>
    <w:link w:val="1"/>
    <w:uiPriority w:val="9"/>
    <w:rsid w:val="00126B4D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B4D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B4D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B4D"/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rsid w:val="00126B4D"/>
    <w:rPr>
      <w:color w:val="0563C1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126B4D"/>
    <w:rPr>
      <w:color w:val="954F72"/>
      <w:u w:val="single"/>
    </w:rPr>
  </w:style>
  <w:style w:type="paragraph" w:styleId="a4">
    <w:name w:val="Normal (Web)"/>
    <w:basedOn w:val="a"/>
    <w:uiPriority w:val="99"/>
    <w:semiHidden/>
    <w:unhideWhenUsed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semiHidden/>
    <w:unhideWhenUsed/>
    <w:rsid w:val="00126B4D"/>
    <w:pPr>
      <w:spacing w:after="100" w:line="240" w:lineRule="exact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2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4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26B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126B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26B4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26B4D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126B4D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d">
    <w:name w:val="No Spacing"/>
    <w:uiPriority w:val="1"/>
    <w:qFormat/>
    <w:rsid w:val="00126B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link w:val="af"/>
    <w:qFormat/>
    <w:locked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f">
    <w:name w:val="List Paragraph"/>
    <w:basedOn w:val="a"/>
    <w:link w:val="ae"/>
    <w:qFormat/>
    <w:rsid w:val="00126B4D"/>
    <w:pPr>
      <w:spacing w:after="0" w:line="240" w:lineRule="exact"/>
      <w:ind w:left="720" w:firstLine="227"/>
      <w:contextualSpacing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126B4D"/>
  </w:style>
  <w:style w:type="paragraph" w:customStyle="1" w:styleId="c25">
    <w:name w:val="c2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одзаг"/>
    <w:basedOn w:val="a"/>
    <w:uiPriority w:val="99"/>
    <w:semiHidden/>
    <w:qFormat/>
    <w:rsid w:val="00126B4D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body">
    <w:name w:val="body"/>
    <w:basedOn w:val="a"/>
    <w:uiPriority w:val="99"/>
    <w:semiHidden/>
    <w:rsid w:val="00126B4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semiHidden/>
    <w:rsid w:val="00126B4D"/>
    <w:pPr>
      <w:ind w:left="227" w:hanging="142"/>
    </w:pPr>
  </w:style>
  <w:style w:type="paragraph" w:customStyle="1" w:styleId="ConsPlusNormal">
    <w:name w:val="ConsPlusNormal"/>
    <w:uiPriority w:val="99"/>
    <w:semiHidden/>
    <w:rsid w:val="00126B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26B4D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126B4D"/>
    <w:rPr>
      <w:sz w:val="16"/>
      <w:szCs w:val="16"/>
    </w:rPr>
  </w:style>
  <w:style w:type="character" w:customStyle="1" w:styleId="s10">
    <w:name w:val="s_10"/>
    <w:basedOn w:val="a0"/>
    <w:rsid w:val="00126B4D"/>
  </w:style>
  <w:style w:type="character" w:customStyle="1" w:styleId="c7">
    <w:name w:val="c7"/>
    <w:basedOn w:val="a0"/>
    <w:rsid w:val="00126B4D"/>
  </w:style>
  <w:style w:type="character" w:customStyle="1" w:styleId="c2">
    <w:name w:val="c2"/>
    <w:basedOn w:val="a0"/>
    <w:rsid w:val="00126B4D"/>
  </w:style>
  <w:style w:type="character" w:customStyle="1" w:styleId="c0">
    <w:name w:val="c0"/>
    <w:basedOn w:val="a0"/>
    <w:rsid w:val="00126B4D"/>
  </w:style>
  <w:style w:type="character" w:customStyle="1" w:styleId="c32">
    <w:name w:val="c32"/>
    <w:basedOn w:val="a0"/>
    <w:rsid w:val="00126B4D"/>
  </w:style>
  <w:style w:type="character" w:customStyle="1" w:styleId="c11">
    <w:name w:val="c11"/>
    <w:basedOn w:val="a0"/>
    <w:rsid w:val="00126B4D"/>
  </w:style>
  <w:style w:type="character" w:customStyle="1" w:styleId="c18">
    <w:name w:val="c18"/>
    <w:basedOn w:val="a0"/>
    <w:rsid w:val="00126B4D"/>
  </w:style>
  <w:style w:type="character" w:customStyle="1" w:styleId="Italic">
    <w:name w:val="Italic"/>
    <w:uiPriority w:val="99"/>
    <w:rsid w:val="00126B4D"/>
    <w:rPr>
      <w:i/>
      <w:iCs/>
    </w:rPr>
  </w:style>
  <w:style w:type="character" w:customStyle="1" w:styleId="Bold">
    <w:name w:val="Bold"/>
    <w:uiPriority w:val="99"/>
    <w:rsid w:val="00126B4D"/>
    <w:rPr>
      <w:b/>
      <w:bCs/>
    </w:rPr>
  </w:style>
  <w:style w:type="table" w:customStyle="1" w:styleId="TableGrid">
    <w:name w:val="TableGrid"/>
    <w:rsid w:val="00126B4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uiPriority w:val="39"/>
    <w:qFormat/>
    <w:rsid w:val="00126B4D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0"/>
    <w:uiPriority w:val="9"/>
    <w:rsid w:val="00126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semiHidden/>
    <w:unhideWhenUsed/>
    <w:rsid w:val="00126B4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126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2EFC8-CEBB-4541-940B-E8660A8D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16291</Words>
  <Characters>92860</Characters>
  <Application>Microsoft Office Word</Application>
  <DocSecurity>0</DocSecurity>
  <Lines>773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</cp:lastModifiedBy>
  <cp:revision>7</cp:revision>
  <dcterms:created xsi:type="dcterms:W3CDTF">2024-12-23T09:41:00Z</dcterms:created>
  <dcterms:modified xsi:type="dcterms:W3CDTF">2024-12-23T16:19:00Z</dcterms:modified>
</cp:coreProperties>
</file>